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04" w:rsidRPr="00465A75" w:rsidRDefault="00BA0CF8" w:rsidP="00CB7068">
      <w:pPr>
        <w:rPr>
          <w:rFonts w:ascii="Calibri Light" w:eastAsia="Arial Unicode MS" w:hAnsi="Calibri Light" w:cs="Arial Unicode MS"/>
          <w:color w:val="FF0000"/>
        </w:rPr>
      </w:pPr>
      <w:r w:rsidRPr="00465A75">
        <w:rPr>
          <w:rFonts w:ascii="Calibri Light" w:eastAsia="Arial Unicode MS" w:hAnsi="Calibri Light" w:cs="Arial Unicode MS"/>
          <w:color w:val="FF0000"/>
        </w:rPr>
        <w:t>MRS. GAWLIK/MRS. CACHIA</w:t>
      </w:r>
      <w:r w:rsidR="00CB7068">
        <w:rPr>
          <w:rFonts w:ascii="Calibri Light" w:eastAsia="Arial Unicode MS" w:hAnsi="Calibri Light" w:cs="Arial Unicode MS"/>
          <w:color w:val="FF0000"/>
        </w:rPr>
        <w:tab/>
      </w:r>
      <w:r w:rsidR="00CB7068">
        <w:rPr>
          <w:rFonts w:ascii="Calibri Light" w:eastAsia="Arial Unicode MS" w:hAnsi="Calibri Light" w:cs="Arial Unicode MS"/>
          <w:color w:val="FF0000"/>
        </w:rPr>
        <w:tab/>
      </w:r>
      <w:r w:rsidR="00CB7068">
        <w:rPr>
          <w:rFonts w:ascii="Calibri Light" w:eastAsia="Arial Unicode MS" w:hAnsi="Calibri Light" w:cs="Arial Unicode MS"/>
          <w:color w:val="FF0000"/>
        </w:rPr>
        <w:tab/>
      </w:r>
      <w:r w:rsidR="00CB7068">
        <w:rPr>
          <w:rFonts w:ascii="Calibri Light" w:eastAsia="Arial Unicode MS" w:hAnsi="Calibri Light" w:cs="Arial Unicode MS"/>
          <w:color w:val="FF0000"/>
        </w:rPr>
        <w:tab/>
        <w:t xml:space="preserve">        November 3-7, 2014</w:t>
      </w:r>
    </w:p>
    <w:p w:rsidR="00BA7227" w:rsidRDefault="00531A7C" w:rsidP="00465A75">
      <w:pPr>
        <w:rPr>
          <w:rFonts w:ascii="Calibri Light" w:eastAsia="Arial Unicode MS" w:hAnsi="Calibri Light" w:cs="Arial Unicode MS"/>
          <w:color w:val="FF0000"/>
        </w:rPr>
      </w:pPr>
      <w:r w:rsidRPr="00465A75">
        <w:rPr>
          <w:rFonts w:ascii="Calibri Light" w:eastAsia="Arial Unicode MS" w:hAnsi="Calibri Light" w:cs="Arial Unicode MS"/>
          <w:color w:val="FF0000"/>
        </w:rPr>
        <w:tab/>
      </w:r>
      <w:r w:rsidR="00F53774">
        <w:rPr>
          <w:rFonts w:ascii="Calibri Light" w:eastAsia="Arial Unicode MS" w:hAnsi="Calibri Light" w:cs="Arial Unicode MS"/>
          <w:color w:val="FF0000"/>
        </w:rPr>
        <w:t xml:space="preserve">                </w:t>
      </w:r>
    </w:p>
    <w:p w:rsidR="00CB7068" w:rsidRDefault="00CB7068" w:rsidP="0077300A">
      <w:pPr>
        <w:jc w:val="center"/>
        <w:rPr>
          <w:rFonts w:ascii="Calibri Light" w:eastAsia="Arial Unicode MS" w:hAnsi="Calibri Light" w:cs="Arial Unicode MS"/>
          <w:b/>
          <w:color w:val="FF0000"/>
        </w:rPr>
      </w:pPr>
      <w:bookmarkStart w:id="0" w:name="_GoBack"/>
      <w:bookmarkEnd w:id="0"/>
      <w:r>
        <w:rPr>
          <w:rFonts w:ascii="Calibri Light" w:eastAsia="Arial Unicode MS" w:hAnsi="Calibri Light" w:cs="Arial Unicode MS"/>
          <w:b/>
          <w:color w:val="FF0000"/>
        </w:rPr>
        <w:t>Monday November 3</w:t>
      </w:r>
      <w:r w:rsidR="000F2147">
        <w:rPr>
          <w:rFonts w:ascii="Calibri Light" w:eastAsia="Arial Unicode MS" w:hAnsi="Calibri Light" w:cs="Arial Unicode MS"/>
          <w:b/>
          <w:color w:val="FF0000"/>
        </w:rPr>
        <w:t>/Thursday November 6</w:t>
      </w:r>
      <w:r w:rsidR="00CB6EFB">
        <w:rPr>
          <w:rFonts w:ascii="Calibri Light" w:eastAsia="Arial Unicode MS" w:hAnsi="Calibri Light" w:cs="Arial Unicode MS"/>
          <w:b/>
          <w:color w:val="FF0000"/>
        </w:rPr>
        <w:t>, 2</w:t>
      </w:r>
      <w:r>
        <w:rPr>
          <w:rFonts w:ascii="Calibri Light" w:eastAsia="Arial Unicode MS" w:hAnsi="Calibri Light" w:cs="Arial Unicode MS"/>
          <w:b/>
          <w:color w:val="FF0000"/>
        </w:rPr>
        <w:t>014</w:t>
      </w:r>
    </w:p>
    <w:tbl>
      <w:tblPr>
        <w:tblStyle w:val="TableGrid"/>
        <w:tblW w:w="0" w:type="auto"/>
        <w:tblLook w:val="04A0" w:firstRow="1" w:lastRow="0" w:firstColumn="1" w:lastColumn="0" w:noHBand="0" w:noVBand="1"/>
      </w:tblPr>
      <w:tblGrid>
        <w:gridCol w:w="6588"/>
        <w:gridCol w:w="6588"/>
      </w:tblGrid>
      <w:tr w:rsidR="00CB7068" w:rsidRPr="00465A75" w:rsidTr="002B0AA2">
        <w:tc>
          <w:tcPr>
            <w:tcW w:w="6588" w:type="dxa"/>
          </w:tcPr>
          <w:p w:rsidR="00CB7068" w:rsidRPr="00465A75" w:rsidRDefault="00CB7068" w:rsidP="002B0AA2">
            <w:pPr>
              <w:rPr>
                <w:rFonts w:ascii="Calibri Light" w:eastAsia="Arial Unicode MS" w:hAnsi="Calibri Light" w:cs="Arial Unicode MS"/>
                <w:b/>
              </w:rPr>
            </w:pPr>
            <w:r w:rsidRPr="00465A75">
              <w:rPr>
                <w:rFonts w:ascii="Calibri Light" w:eastAsia="Arial Unicode MS" w:hAnsi="Calibri Light" w:cs="Arial Unicode MS"/>
                <w:b/>
              </w:rPr>
              <w:t>Content Standard:</w:t>
            </w:r>
          </w:p>
          <w:p w:rsidR="00CB7068" w:rsidRPr="002452CA" w:rsidRDefault="00CB7068" w:rsidP="002B0AA2">
            <w:pPr>
              <w:rPr>
                <w:rFonts w:cstheme="minorHAnsi"/>
                <w:b/>
                <w:bCs/>
              </w:rPr>
            </w:pPr>
            <w:r w:rsidRPr="002452CA">
              <w:rPr>
                <w:rFonts w:cstheme="minorHAnsi"/>
                <w:b/>
                <w:bCs/>
              </w:rPr>
              <w:t xml:space="preserve">Understand the connections between proportional relationships, lines, and linear equations. </w:t>
            </w:r>
          </w:p>
          <w:p w:rsidR="00CB7068" w:rsidRPr="002452CA" w:rsidRDefault="00CB7068" w:rsidP="002B0AA2">
            <w:pPr>
              <w:numPr>
                <w:ilvl w:val="0"/>
                <w:numId w:val="1"/>
              </w:numPr>
              <w:rPr>
                <w:rFonts w:cstheme="minorHAnsi"/>
                <w:bCs/>
              </w:rPr>
            </w:pPr>
            <w:proofErr w:type="gramStart"/>
            <w:r>
              <w:rPr>
                <w:rFonts w:cstheme="minorHAnsi"/>
                <w:bCs/>
                <w:highlight w:val="green"/>
              </w:rPr>
              <w:t>8.SP.A</w:t>
            </w:r>
            <w:r w:rsidRPr="0019129A">
              <w:rPr>
                <w:rFonts w:cstheme="minorHAnsi"/>
                <w:bCs/>
                <w:highlight w:val="green"/>
              </w:rPr>
              <w:t>.1</w:t>
            </w:r>
            <w:proofErr w:type="gramEnd"/>
            <w:r w:rsidRPr="002E5566">
              <w:rPr>
                <w:rFonts w:cstheme="minorHAnsi"/>
                <w:bCs/>
              </w:rPr>
              <w:t xml:space="preserve"> </w:t>
            </w:r>
            <w:r w:rsidRPr="00235454">
              <w:rPr>
                <w:rFonts w:cstheme="minorHAnsi"/>
                <w:color w:val="000000"/>
              </w:rPr>
              <w:t>Construct and interpret scatter plots for bivariate measurement data to investigate patterns of association between two quantities.  Describe patterns such as clustering, outliers, positive or negative association, linear association, and nonlinear association.</w:t>
            </w:r>
          </w:p>
          <w:p w:rsidR="00CB7068" w:rsidRPr="00465A75" w:rsidRDefault="00CB7068" w:rsidP="002B0AA2">
            <w:pPr>
              <w:ind w:left="360"/>
              <w:rPr>
                <w:rFonts w:ascii="Calibri Light" w:eastAsia="Arial Unicode MS" w:hAnsi="Calibri Light" w:cs="Arial Unicode MS"/>
                <w:bCs/>
              </w:rPr>
            </w:pPr>
          </w:p>
        </w:tc>
        <w:tc>
          <w:tcPr>
            <w:tcW w:w="6588" w:type="dxa"/>
          </w:tcPr>
          <w:p w:rsidR="00CB7068" w:rsidRPr="00465A75" w:rsidRDefault="00CB7068" w:rsidP="002B0AA2">
            <w:pPr>
              <w:rPr>
                <w:rFonts w:ascii="Calibri Light" w:eastAsia="Arial Unicode MS" w:hAnsi="Calibri Light" w:cs="Arial Unicode MS"/>
                <w:b/>
              </w:rPr>
            </w:pPr>
            <w:r w:rsidRPr="00465A75">
              <w:rPr>
                <w:rFonts w:ascii="Calibri Light" w:eastAsia="Arial Unicode MS" w:hAnsi="Calibri Light" w:cs="Arial Unicode MS"/>
                <w:b/>
              </w:rPr>
              <w:t>ELP Standard:</w:t>
            </w:r>
          </w:p>
          <w:p w:rsidR="00CB7068" w:rsidRPr="00465A75" w:rsidRDefault="00CB7068" w:rsidP="002B0AA2">
            <w:pPr>
              <w:rPr>
                <w:rFonts w:ascii="Calibri Light" w:eastAsia="Arial Unicode MS" w:hAnsi="Calibri Light" w:cs="Arial Unicode MS"/>
                <w:bCs/>
              </w:rPr>
            </w:pPr>
            <w:r w:rsidRPr="00465A75">
              <w:rPr>
                <w:rFonts w:ascii="Calibri Light" w:eastAsia="Arial Unicode MS" w:hAnsi="Calibri Light" w:cs="Arial Unicode MS"/>
                <w:bCs/>
              </w:rPr>
              <w:t>English language learners communicate information, ideas and concepts necessary for academic success in the content area of Mathematics.</w:t>
            </w:r>
          </w:p>
          <w:p w:rsidR="00CB7068" w:rsidRPr="00235454" w:rsidRDefault="00CB7068" w:rsidP="002B0AA2">
            <w:pPr>
              <w:numPr>
                <w:ilvl w:val="0"/>
                <w:numId w:val="22"/>
              </w:numPr>
              <w:rPr>
                <w:rFonts w:cstheme="minorHAnsi"/>
                <w:bCs/>
              </w:rPr>
            </w:pPr>
            <w:r>
              <w:rPr>
                <w:rFonts w:cstheme="minorHAnsi"/>
                <w:bCs/>
              </w:rPr>
              <w:t>Explicit instruction of b</w:t>
            </w:r>
            <w:r w:rsidRPr="00235454">
              <w:rPr>
                <w:rFonts w:cstheme="minorHAnsi"/>
                <w:bCs/>
              </w:rPr>
              <w:t>ivariate data vocabulary using tactile and virtual tools (ex: software tools, example of scatter plots)</w:t>
            </w:r>
            <w:r>
              <w:rPr>
                <w:rFonts w:cstheme="minorHAnsi"/>
                <w:bCs/>
              </w:rPr>
              <w:t>.</w:t>
            </w:r>
          </w:p>
          <w:p w:rsidR="00CB7068" w:rsidRPr="00235454" w:rsidRDefault="00CB7068" w:rsidP="002B0AA2">
            <w:pPr>
              <w:numPr>
                <w:ilvl w:val="0"/>
                <w:numId w:val="22"/>
              </w:numPr>
              <w:rPr>
                <w:rFonts w:cstheme="minorHAnsi"/>
                <w:bCs/>
              </w:rPr>
            </w:pPr>
            <w:r w:rsidRPr="00235454">
              <w:rPr>
                <w:rFonts w:cstheme="minorHAnsi"/>
                <w:bCs/>
              </w:rPr>
              <w:t xml:space="preserve">Real world examples </w:t>
            </w:r>
            <w:r>
              <w:rPr>
                <w:rFonts w:cstheme="minorHAnsi"/>
                <w:bCs/>
              </w:rPr>
              <w:t>to</w:t>
            </w:r>
            <w:r w:rsidRPr="00235454">
              <w:rPr>
                <w:rFonts w:cstheme="minorHAnsi"/>
                <w:bCs/>
              </w:rPr>
              <w:t xml:space="preserve"> reinforce bivariate data vocabulary (positive, negative, and no relationship graphs)</w:t>
            </w:r>
            <w:r>
              <w:rPr>
                <w:rFonts w:cstheme="minorHAnsi"/>
                <w:bCs/>
              </w:rPr>
              <w:t>.</w:t>
            </w:r>
          </w:p>
          <w:p w:rsidR="00CB7068" w:rsidRPr="00465A75" w:rsidRDefault="00CB7068" w:rsidP="002B0AA2">
            <w:pPr>
              <w:rPr>
                <w:rFonts w:ascii="Calibri Light" w:eastAsia="Arial Unicode MS" w:hAnsi="Calibri Light" w:cs="Arial Unicode MS"/>
                <w:b/>
              </w:rPr>
            </w:pPr>
          </w:p>
        </w:tc>
      </w:tr>
      <w:tr w:rsidR="00CB7068" w:rsidRPr="00F53774" w:rsidTr="002B0AA2">
        <w:tc>
          <w:tcPr>
            <w:tcW w:w="6588" w:type="dxa"/>
          </w:tcPr>
          <w:p w:rsidR="00CB7068" w:rsidRPr="00465A75" w:rsidRDefault="00CB7068" w:rsidP="002B0AA2">
            <w:pPr>
              <w:rPr>
                <w:rFonts w:ascii="Calibri Light" w:eastAsia="Arial Unicode MS" w:hAnsi="Calibri Light" w:cs="Arial Unicode MS"/>
                <w:b/>
              </w:rPr>
            </w:pPr>
            <w:r w:rsidRPr="00465A75">
              <w:rPr>
                <w:rFonts w:ascii="Calibri Light" w:eastAsia="Arial Unicode MS" w:hAnsi="Calibri Light" w:cs="Arial Unicode MS"/>
                <w:b/>
              </w:rPr>
              <w:t xml:space="preserve">Content Objective: </w:t>
            </w:r>
          </w:p>
          <w:p w:rsidR="00CB7068" w:rsidRPr="00F53774" w:rsidRDefault="00CB7068" w:rsidP="002B0AA2">
            <w:pPr>
              <w:rPr>
                <w:rFonts w:ascii="Calibri Light" w:eastAsia="Arial Unicode MS" w:hAnsi="Calibri Light" w:cs="Arial Unicode MS"/>
                <w:u w:val="single"/>
              </w:rPr>
            </w:pPr>
            <w:r w:rsidRPr="00465A75">
              <w:rPr>
                <w:rFonts w:ascii="Calibri Light" w:eastAsia="Arial Unicode MS" w:hAnsi="Calibri Light" w:cs="Arial Unicode MS"/>
              </w:rPr>
              <w:t xml:space="preserve">I can demonstrate </w:t>
            </w:r>
            <w:r>
              <w:rPr>
                <w:rFonts w:ascii="Calibri Light" w:eastAsia="Arial Unicode MS" w:hAnsi="Calibri Light" w:cs="Arial Unicode MS"/>
                <w:u w:val="single"/>
              </w:rPr>
              <w:t>comprehension</w:t>
            </w:r>
            <w:r w:rsidRPr="00465A75">
              <w:rPr>
                <w:rFonts w:ascii="Calibri Light" w:eastAsia="Arial Unicode MS" w:hAnsi="Calibri Light" w:cs="Arial Unicode MS"/>
              </w:rPr>
              <w:t xml:space="preserve"> of </w:t>
            </w:r>
            <w:r>
              <w:rPr>
                <w:rFonts w:ascii="Calibri Light" w:eastAsia="Arial Unicode MS" w:hAnsi="Calibri Light" w:cs="Arial Unicode MS"/>
                <w:u w:val="single"/>
              </w:rPr>
              <w:t>the relationship between two variable</w:t>
            </w:r>
            <w:r w:rsidR="005229CC">
              <w:rPr>
                <w:rFonts w:ascii="Calibri Light" w:eastAsia="Arial Unicode MS" w:hAnsi="Calibri Light" w:cs="Arial Unicode MS"/>
                <w:u w:val="single"/>
              </w:rPr>
              <w:t>s</w:t>
            </w:r>
            <w:r>
              <w:rPr>
                <w:rFonts w:ascii="Calibri Light" w:eastAsia="Arial Unicode MS" w:hAnsi="Calibri Light" w:cs="Arial Unicode MS"/>
                <w:u w:val="single"/>
              </w:rPr>
              <w:t xml:space="preserve"> to develop an understanding of negative correlation </w:t>
            </w:r>
            <w:r w:rsidRPr="00465A75">
              <w:rPr>
                <w:rFonts w:ascii="Calibri Light" w:eastAsia="Arial Unicode MS" w:hAnsi="Calibri Light" w:cs="Arial Unicode MS"/>
              </w:rPr>
              <w:t>by</w:t>
            </w:r>
            <w:r w:rsidRPr="002825D8">
              <w:rPr>
                <w:rFonts w:ascii="Calibri Light" w:eastAsia="Arial Unicode MS" w:hAnsi="Calibri Light" w:cs="Arial Unicode MS"/>
              </w:rPr>
              <w:t xml:space="preserve"> </w:t>
            </w:r>
            <w:r>
              <w:rPr>
                <w:rFonts w:ascii="Calibri Light" w:eastAsia="Arial Unicode MS" w:hAnsi="Calibri Light" w:cs="Arial Unicode MS"/>
                <w:u w:val="single"/>
              </w:rPr>
              <w:t xml:space="preserve">examining the closeness of the data points to the line. </w:t>
            </w:r>
          </w:p>
        </w:tc>
        <w:tc>
          <w:tcPr>
            <w:tcW w:w="6588" w:type="dxa"/>
          </w:tcPr>
          <w:p w:rsidR="00CB7068" w:rsidRPr="00465A75" w:rsidRDefault="00CB7068" w:rsidP="002B0AA2">
            <w:pPr>
              <w:rPr>
                <w:rFonts w:ascii="Calibri Light" w:eastAsia="Arial Unicode MS" w:hAnsi="Calibri Light" w:cs="Arial Unicode MS"/>
                <w:b/>
              </w:rPr>
            </w:pPr>
            <w:r w:rsidRPr="00465A75">
              <w:rPr>
                <w:rFonts w:ascii="Calibri Light" w:eastAsia="Arial Unicode MS" w:hAnsi="Calibri Light" w:cs="Arial Unicode MS"/>
                <w:b/>
              </w:rPr>
              <w:t>Language Objective:</w:t>
            </w:r>
          </w:p>
          <w:p w:rsidR="00CB7068" w:rsidRPr="00F53774" w:rsidRDefault="00CB7068" w:rsidP="002B0AA2">
            <w:pPr>
              <w:rPr>
                <w:rFonts w:ascii="Calibri Light" w:eastAsia="Arial Unicode MS" w:hAnsi="Calibri Light" w:cs="Arial Unicode MS"/>
              </w:rPr>
            </w:pPr>
            <w:r w:rsidRPr="00465A75">
              <w:rPr>
                <w:rFonts w:ascii="Calibri Light" w:eastAsia="Arial Unicode MS" w:hAnsi="Calibri Light" w:cs="Arial Unicode MS"/>
              </w:rPr>
              <w:t>I can write to</w:t>
            </w:r>
            <w:r>
              <w:rPr>
                <w:rFonts w:ascii="Calibri Light" w:eastAsia="Arial Unicode MS" w:hAnsi="Calibri Light" w:cs="Arial Unicode MS"/>
                <w:u w:val="single"/>
              </w:rPr>
              <w:t xml:space="preserve"> draw conclusions </w:t>
            </w:r>
            <w:r w:rsidR="000F2147">
              <w:rPr>
                <w:rFonts w:ascii="Calibri Light" w:eastAsia="Arial Unicode MS" w:hAnsi="Calibri Light" w:cs="Arial Unicode MS"/>
                <w:u w:val="single"/>
              </w:rPr>
              <w:t>about the</w:t>
            </w:r>
            <w:r>
              <w:rPr>
                <w:rFonts w:ascii="Calibri Light" w:eastAsia="Arial Unicode MS" w:hAnsi="Calibri Light" w:cs="Arial Unicode MS"/>
                <w:u w:val="single"/>
              </w:rPr>
              <w:t xml:space="preserve"> model of fit </w:t>
            </w:r>
            <w:r w:rsidRPr="00CB7068">
              <w:rPr>
                <w:rFonts w:ascii="Calibri Light" w:eastAsia="Arial Unicode MS" w:hAnsi="Calibri Light" w:cs="Arial Unicode MS"/>
              </w:rPr>
              <w:t>using</w:t>
            </w:r>
            <w:r>
              <w:rPr>
                <w:rFonts w:ascii="Calibri Light" w:eastAsia="Arial Unicode MS" w:hAnsi="Calibri Light" w:cs="Arial Unicode MS"/>
                <w:u w:val="single"/>
              </w:rPr>
              <w:t xml:space="preserve"> mathematical models</w:t>
            </w:r>
            <w:r>
              <w:rPr>
                <w:rFonts w:ascii="Calibri Light" w:eastAsia="Arial Unicode MS" w:hAnsi="Calibri Light" w:cs="Arial Unicode MS"/>
              </w:rPr>
              <w:t>.</w:t>
            </w:r>
          </w:p>
        </w:tc>
      </w:tr>
      <w:tr w:rsidR="00CB7068" w:rsidRPr="000312D2" w:rsidTr="002B0AA2">
        <w:tc>
          <w:tcPr>
            <w:tcW w:w="13176" w:type="dxa"/>
            <w:gridSpan w:val="2"/>
          </w:tcPr>
          <w:p w:rsidR="00CB7068" w:rsidRDefault="00CB7068" w:rsidP="002B0AA2">
            <w:pPr>
              <w:pStyle w:val="ListParagraph"/>
              <w:numPr>
                <w:ilvl w:val="0"/>
                <w:numId w:val="14"/>
              </w:numPr>
              <w:rPr>
                <w:noProof/>
              </w:rPr>
            </w:pPr>
            <w:r w:rsidRPr="0042185D">
              <w:rPr>
                <w:noProof/>
                <w:color w:val="FF0000"/>
              </w:rPr>
              <w:t>TARGET STATEMENT:</w:t>
            </w:r>
            <w:r>
              <w:rPr>
                <w:noProof/>
              </w:rPr>
              <w:t xml:space="preserve">  </w:t>
            </w:r>
          </w:p>
          <w:p w:rsidR="00CB7068" w:rsidRPr="0042185D" w:rsidRDefault="00CB7068" w:rsidP="002B0AA2">
            <w:pPr>
              <w:rPr>
                <w:noProof/>
              </w:rPr>
            </w:pPr>
            <w:r>
              <w:rPr>
                <w:rFonts w:ascii="Calibri Light" w:eastAsia="Arial Unicode MS" w:hAnsi="Calibri Light" w:cs="Arial Unicode MS"/>
                <w:b/>
                <w:color w:val="FF0000"/>
              </w:rPr>
              <w:t xml:space="preserve"> I CAN</w:t>
            </w:r>
          </w:p>
          <w:p w:rsidR="00CB7068" w:rsidRPr="000312D2" w:rsidRDefault="00CB7068" w:rsidP="002B0AA2">
            <w:pPr>
              <w:pStyle w:val="ListParagraph"/>
              <w:numPr>
                <w:ilvl w:val="0"/>
                <w:numId w:val="19"/>
              </w:numPr>
              <w:rPr>
                <w:rFonts w:ascii="Calibri Light" w:eastAsia="Arial Unicode MS" w:hAnsi="Calibri Light" w:cs="Arial Unicode MS"/>
                <w:color w:val="FF0000"/>
              </w:rPr>
            </w:pPr>
            <w:r>
              <w:rPr>
                <w:rFonts w:ascii="Calibri Light" w:eastAsia="Arial Unicode MS" w:hAnsi="Calibri Light" w:cs="Arial Unicode MS"/>
                <w:color w:val="FF0000"/>
              </w:rPr>
              <w:t>I can determine whether a linear model is a good fit based on given data.</w:t>
            </w:r>
          </w:p>
        </w:tc>
      </w:tr>
      <w:tr w:rsidR="00CB7068" w:rsidRPr="007B44D7" w:rsidTr="002B0AA2">
        <w:tc>
          <w:tcPr>
            <w:tcW w:w="6588" w:type="dxa"/>
          </w:tcPr>
          <w:p w:rsidR="00CB7068" w:rsidRPr="00465A75" w:rsidRDefault="00CB7068" w:rsidP="002B0AA2">
            <w:pPr>
              <w:rPr>
                <w:rFonts w:ascii="Calibri Light" w:eastAsia="Arial Unicode MS" w:hAnsi="Calibri Light" w:cs="Arial Unicode MS"/>
                <w:b/>
              </w:rPr>
            </w:pPr>
            <w:r w:rsidRPr="00465A75">
              <w:rPr>
                <w:rFonts w:ascii="Calibri Light" w:eastAsia="Arial Unicode MS" w:hAnsi="Calibri Light" w:cs="Arial Unicode MS"/>
                <w:b/>
              </w:rPr>
              <w:t>Key Vocabulary:</w:t>
            </w:r>
          </w:p>
          <w:p w:rsidR="00CB7068" w:rsidRPr="00465A75" w:rsidRDefault="00CB7068" w:rsidP="002B0AA2">
            <w:pPr>
              <w:rPr>
                <w:rFonts w:ascii="Calibri Light" w:eastAsia="Arial Unicode MS" w:hAnsi="Calibri Light" w:cs="Arial Unicode MS"/>
              </w:rPr>
            </w:pPr>
            <w:r w:rsidRPr="00465A75">
              <w:rPr>
                <w:rFonts w:ascii="Calibri Light" w:eastAsia="Arial Unicode MS" w:hAnsi="Calibri Light" w:cs="Arial Unicode MS"/>
              </w:rPr>
              <w:t>Independent and Dependent variable, linear relationship, nonlinear relationship, x-axis, y-axis, variables</w:t>
            </w:r>
            <w:r>
              <w:rPr>
                <w:rFonts w:ascii="Calibri Light" w:eastAsia="Arial Unicode MS" w:hAnsi="Calibri Light" w:cs="Arial Unicode MS"/>
              </w:rPr>
              <w:t>, function, mathematical model, residual, slope, additive inverse, multiplicative inverse, inverse variation, correlation coefficient, outlier, residual, scatter plot, standard deviation, variance</w:t>
            </w:r>
          </w:p>
          <w:p w:rsidR="00CB7068" w:rsidRDefault="00CB7068" w:rsidP="002B0AA2">
            <w:pPr>
              <w:rPr>
                <w:rFonts w:ascii="Calibri Light" w:eastAsia="Arial Unicode MS" w:hAnsi="Calibri Light" w:cs="Arial Unicode MS"/>
                <w:b/>
              </w:rPr>
            </w:pPr>
          </w:p>
          <w:p w:rsidR="00CB7068" w:rsidRPr="00465A75" w:rsidRDefault="00CB7068" w:rsidP="002B0AA2">
            <w:pPr>
              <w:rPr>
                <w:rFonts w:ascii="Calibri Light" w:eastAsia="Arial Unicode MS" w:hAnsi="Calibri Light" w:cs="Arial Unicode MS"/>
              </w:rPr>
            </w:pPr>
            <w:r w:rsidRPr="00465A75">
              <w:rPr>
                <w:rFonts w:ascii="Calibri Light" w:eastAsia="Arial Unicode MS" w:hAnsi="Calibri Light" w:cs="Arial Unicode MS"/>
                <w:b/>
              </w:rPr>
              <w:t xml:space="preserve">HOTS (Questions): </w:t>
            </w:r>
          </w:p>
          <w:p w:rsidR="00CB7068" w:rsidRPr="00525F38" w:rsidRDefault="00CB7068" w:rsidP="002B0AA2">
            <w:pPr>
              <w:spacing w:before="120"/>
              <w:rPr>
                <w:rFonts w:ascii="Trebuchet MS" w:hAnsi="Trebuchet MS" w:cstheme="minorHAnsi"/>
                <w:b/>
                <w:bCs/>
              </w:rPr>
            </w:pPr>
            <w:r w:rsidRPr="00525F38">
              <w:rPr>
                <w:rFonts w:ascii="Trebuchet MS" w:hAnsi="Trebuchet MS" w:cstheme="minorHAnsi"/>
                <w:b/>
                <w:bCs/>
              </w:rPr>
              <w:t>Essential Questions:</w:t>
            </w:r>
          </w:p>
          <w:p w:rsidR="00CB7068" w:rsidRPr="00235454" w:rsidRDefault="00CB7068" w:rsidP="002B0AA2">
            <w:pPr>
              <w:numPr>
                <w:ilvl w:val="0"/>
                <w:numId w:val="8"/>
              </w:numPr>
              <w:rPr>
                <w:rFonts w:cstheme="minorHAnsi"/>
                <w:bCs/>
              </w:rPr>
            </w:pPr>
            <w:r w:rsidRPr="00235454">
              <w:rPr>
                <w:rFonts w:cstheme="minorHAnsi"/>
                <w:bCs/>
              </w:rPr>
              <w:t>What relationships can be seen in bivariate data?</w:t>
            </w:r>
          </w:p>
          <w:p w:rsidR="00CB7068" w:rsidRPr="00235454" w:rsidRDefault="00CB7068" w:rsidP="002B0AA2">
            <w:pPr>
              <w:numPr>
                <w:ilvl w:val="0"/>
                <w:numId w:val="8"/>
              </w:numPr>
              <w:rPr>
                <w:rFonts w:cstheme="minorHAnsi"/>
                <w:bCs/>
              </w:rPr>
            </w:pPr>
            <w:r w:rsidRPr="00235454">
              <w:rPr>
                <w:rFonts w:cstheme="minorHAnsi"/>
                <w:bCs/>
              </w:rPr>
              <w:t>What conclusions can be drawn from data displayed on a graph?</w:t>
            </w:r>
          </w:p>
          <w:p w:rsidR="00CB7068" w:rsidRPr="00235454" w:rsidRDefault="00CB7068" w:rsidP="002B0AA2">
            <w:pPr>
              <w:numPr>
                <w:ilvl w:val="0"/>
                <w:numId w:val="8"/>
              </w:numPr>
              <w:rPr>
                <w:rFonts w:cstheme="minorHAnsi"/>
                <w:bCs/>
              </w:rPr>
            </w:pPr>
            <w:r w:rsidRPr="00235454">
              <w:rPr>
                <w:rFonts w:cstheme="minorHAnsi"/>
                <w:bCs/>
              </w:rPr>
              <w:t xml:space="preserve">What do the slope and </w:t>
            </w:r>
            <m:oMath>
              <m:r>
                <w:rPr>
                  <w:rFonts w:ascii="Cambria Math" w:hAnsi="Cambria Math" w:cstheme="minorHAnsi"/>
                </w:rPr>
                <m:t>y</m:t>
              </m:r>
            </m:oMath>
            <w:r w:rsidRPr="00235454">
              <w:rPr>
                <w:rFonts w:cstheme="minorHAnsi"/>
                <w:bCs/>
              </w:rPr>
              <w:t xml:space="preserve">-intercept of a line of best fit signify on a </w:t>
            </w:r>
            <w:r w:rsidRPr="00235454">
              <w:rPr>
                <w:rFonts w:cstheme="minorHAnsi"/>
                <w:bCs/>
              </w:rPr>
              <w:lastRenderedPageBreak/>
              <w:t>graph?</w:t>
            </w:r>
          </w:p>
          <w:p w:rsidR="00CB7068" w:rsidRPr="00BE6DC5" w:rsidRDefault="00CB7068" w:rsidP="002B0AA2">
            <w:pPr>
              <w:numPr>
                <w:ilvl w:val="0"/>
                <w:numId w:val="8"/>
              </w:numPr>
              <w:rPr>
                <w:rFonts w:cstheme="minorHAnsi"/>
                <w:bCs/>
              </w:rPr>
            </w:pPr>
            <w:r w:rsidRPr="00235454">
              <w:rPr>
                <w:rFonts w:cstheme="minorHAnsi"/>
                <w:bCs/>
              </w:rPr>
              <w:t>How can graphs, tables, or equations be used to predict data?</w:t>
            </w:r>
          </w:p>
        </w:tc>
        <w:tc>
          <w:tcPr>
            <w:tcW w:w="6588" w:type="dxa"/>
          </w:tcPr>
          <w:p w:rsidR="00CB7068" w:rsidRPr="00465A75" w:rsidRDefault="00CB7068" w:rsidP="002B0AA2">
            <w:pPr>
              <w:rPr>
                <w:rFonts w:ascii="Calibri Light" w:eastAsia="Arial Unicode MS" w:hAnsi="Calibri Light" w:cs="Arial Unicode MS"/>
                <w:b/>
              </w:rPr>
            </w:pPr>
            <w:r w:rsidRPr="00465A75">
              <w:rPr>
                <w:rFonts w:ascii="Calibri Light" w:eastAsia="Arial Unicode MS" w:hAnsi="Calibri Light" w:cs="Arial Unicode MS"/>
                <w:b/>
              </w:rPr>
              <w:lastRenderedPageBreak/>
              <w:t>Content Specific:</w:t>
            </w:r>
            <w:r>
              <w:rPr>
                <w:rFonts w:ascii="Calibri Light" w:eastAsia="Arial Unicode MS" w:hAnsi="Calibri Light" w:cs="Arial Unicode MS"/>
                <w:b/>
              </w:rPr>
              <w:t xml:space="preserve"> </w:t>
            </w:r>
          </w:p>
          <w:p w:rsidR="00CB7068" w:rsidRPr="007B44D7" w:rsidRDefault="00CB7068" w:rsidP="002B0AA2">
            <w:pPr>
              <w:pStyle w:val="ListParagraph"/>
              <w:numPr>
                <w:ilvl w:val="0"/>
                <w:numId w:val="6"/>
              </w:numPr>
              <w:rPr>
                <w:rFonts w:ascii="Calibri Light" w:eastAsia="Arial Unicode MS" w:hAnsi="Calibri Light" w:cs="Arial Unicode MS"/>
              </w:rPr>
            </w:pPr>
            <w:r w:rsidRPr="007B44D7">
              <w:rPr>
                <w:rFonts w:ascii="Calibri Light" w:eastAsia="Arial Unicode MS" w:hAnsi="Calibri Light" w:cs="Arial Unicode MS"/>
              </w:rPr>
              <w:t>Do you think the data support the claim that arm span and height are about equal?</w:t>
            </w:r>
          </w:p>
          <w:p w:rsidR="00CB7068" w:rsidRPr="007B44D7" w:rsidRDefault="00CB7068" w:rsidP="002B0AA2">
            <w:pPr>
              <w:pStyle w:val="ListParagraph"/>
              <w:numPr>
                <w:ilvl w:val="0"/>
                <w:numId w:val="6"/>
              </w:numPr>
              <w:rPr>
                <w:rFonts w:ascii="Calibri Light" w:eastAsia="Arial Unicode MS" w:hAnsi="Calibri Light" w:cs="Arial Unicode MS"/>
                <w:b/>
              </w:rPr>
            </w:pPr>
            <w:r>
              <w:rPr>
                <w:rFonts w:ascii="Calibri Light" w:eastAsia="Arial Unicode MS" w:hAnsi="Calibri Light" w:cs="Arial Unicode MS"/>
              </w:rPr>
              <w:t>What equation would relate, the two variables if each student in the class had arm span equal to height?</w:t>
            </w:r>
          </w:p>
          <w:p w:rsidR="00CB7068" w:rsidRDefault="00CB7068" w:rsidP="002B0AA2">
            <w:pPr>
              <w:rPr>
                <w:rFonts w:ascii="Calibri Light" w:eastAsia="Arial Unicode MS" w:hAnsi="Calibri Light" w:cs="Arial Unicode MS"/>
                <w:b/>
              </w:rPr>
            </w:pPr>
          </w:p>
          <w:p w:rsidR="00CB7068" w:rsidRDefault="00CB7068" w:rsidP="002B0AA2">
            <w:pPr>
              <w:rPr>
                <w:rFonts w:ascii="Calibri Light" w:eastAsia="Arial Unicode MS" w:hAnsi="Calibri Light" w:cs="Arial Unicode MS"/>
                <w:b/>
              </w:rPr>
            </w:pPr>
            <w:r w:rsidRPr="00A3102F">
              <w:rPr>
                <w:rFonts w:ascii="Calibri Light" w:eastAsia="Arial Unicode MS" w:hAnsi="Calibri Light" w:cs="Arial Unicode MS"/>
                <w:b/>
              </w:rPr>
              <w:t xml:space="preserve">General Terms: </w:t>
            </w:r>
          </w:p>
          <w:p w:rsidR="00CB7068" w:rsidRPr="007B44D7" w:rsidRDefault="00CB7068" w:rsidP="002B0AA2">
            <w:pPr>
              <w:pStyle w:val="ListParagraph"/>
              <w:numPr>
                <w:ilvl w:val="0"/>
                <w:numId w:val="24"/>
              </w:numPr>
              <w:rPr>
                <w:rFonts w:ascii="Calibri Light" w:eastAsia="Arial Unicode MS" w:hAnsi="Calibri Light" w:cs="Arial Unicode MS"/>
              </w:rPr>
            </w:pPr>
            <w:r w:rsidRPr="007B44D7">
              <w:rPr>
                <w:rFonts w:ascii="Calibri Light" w:eastAsia="Arial Unicode MS" w:hAnsi="Calibri Light" w:cs="Arial Unicode MS"/>
              </w:rPr>
              <w:t>What is a scatter plot?</w:t>
            </w:r>
          </w:p>
          <w:p w:rsidR="00CB7068" w:rsidRPr="007B44D7" w:rsidRDefault="00CB7068" w:rsidP="002B0AA2">
            <w:pPr>
              <w:pStyle w:val="ListParagraph"/>
              <w:numPr>
                <w:ilvl w:val="0"/>
                <w:numId w:val="24"/>
              </w:numPr>
              <w:rPr>
                <w:rFonts w:ascii="Calibri Light" w:eastAsia="Arial Unicode MS" w:hAnsi="Calibri Light" w:cs="Arial Unicode MS"/>
              </w:rPr>
            </w:pPr>
            <w:r w:rsidRPr="007B44D7">
              <w:rPr>
                <w:rFonts w:ascii="Calibri Light" w:eastAsia="Arial Unicode MS" w:hAnsi="Calibri Light" w:cs="Arial Unicode MS"/>
              </w:rPr>
              <w:t>What does it compare?</w:t>
            </w:r>
          </w:p>
          <w:p w:rsidR="00CB7068" w:rsidRPr="000F2147" w:rsidRDefault="00CB7068" w:rsidP="002B0AA2">
            <w:pPr>
              <w:pStyle w:val="ListParagraph"/>
              <w:numPr>
                <w:ilvl w:val="0"/>
                <w:numId w:val="24"/>
              </w:numPr>
              <w:rPr>
                <w:rFonts w:ascii="Calibri Light" w:eastAsia="Arial Unicode MS" w:hAnsi="Calibri Light" w:cs="Arial Unicode MS"/>
                <w:b/>
              </w:rPr>
            </w:pPr>
            <w:r w:rsidRPr="007B44D7">
              <w:rPr>
                <w:rFonts w:ascii="Calibri Light" w:eastAsia="Arial Unicode MS" w:hAnsi="Calibri Light" w:cs="Arial Unicode MS"/>
              </w:rPr>
              <w:t>Why is it useful in this scenario?</w:t>
            </w:r>
          </w:p>
          <w:p w:rsidR="000F2147" w:rsidRPr="000F2147" w:rsidRDefault="000F2147" w:rsidP="002B0AA2">
            <w:pPr>
              <w:pStyle w:val="ListParagraph"/>
              <w:numPr>
                <w:ilvl w:val="0"/>
                <w:numId w:val="24"/>
              </w:numPr>
              <w:rPr>
                <w:rFonts w:ascii="Calibri Light" w:eastAsia="Arial Unicode MS" w:hAnsi="Calibri Light" w:cs="Arial Unicode MS"/>
                <w:b/>
              </w:rPr>
            </w:pPr>
            <w:r>
              <w:rPr>
                <w:rFonts w:ascii="Calibri Light" w:eastAsia="Arial Unicode MS" w:hAnsi="Calibri Light" w:cs="Arial Unicode MS"/>
              </w:rPr>
              <w:t>How can you use slope to find two data points? (y2-y1/x2-x1)</w:t>
            </w:r>
          </w:p>
          <w:p w:rsidR="000F2147" w:rsidRPr="007B44D7" w:rsidRDefault="000F2147" w:rsidP="002B0AA2">
            <w:pPr>
              <w:pStyle w:val="ListParagraph"/>
              <w:numPr>
                <w:ilvl w:val="0"/>
                <w:numId w:val="24"/>
              </w:numPr>
              <w:rPr>
                <w:rFonts w:ascii="Calibri Light" w:eastAsia="Arial Unicode MS" w:hAnsi="Calibri Light" w:cs="Arial Unicode MS"/>
                <w:b/>
              </w:rPr>
            </w:pPr>
            <w:r>
              <w:rPr>
                <w:rFonts w:ascii="Calibri Light" w:eastAsia="Arial Unicode MS" w:hAnsi="Calibri Light" w:cs="Arial Unicode MS"/>
              </w:rPr>
              <w:t xml:space="preserve">Can you use this strategy to find slope of the line through </w:t>
            </w:r>
            <w:r>
              <w:rPr>
                <w:rFonts w:ascii="Calibri Light" w:eastAsia="Arial Unicode MS" w:hAnsi="Calibri Light" w:cs="Arial Unicode MS"/>
              </w:rPr>
              <w:lastRenderedPageBreak/>
              <w:t>data?(Plug in the data points and solve)</w:t>
            </w:r>
          </w:p>
        </w:tc>
      </w:tr>
      <w:tr w:rsidR="000F2147" w:rsidRPr="00465A75" w:rsidTr="002B0AA2">
        <w:tc>
          <w:tcPr>
            <w:tcW w:w="6588" w:type="dxa"/>
          </w:tcPr>
          <w:p w:rsidR="000F2147" w:rsidRDefault="000F2147" w:rsidP="002B0AA2">
            <w:pPr>
              <w:rPr>
                <w:rFonts w:ascii="Calibri Light" w:eastAsia="Arial Unicode MS" w:hAnsi="Calibri Light" w:cs="Arial Unicode MS"/>
                <w:u w:val="single"/>
              </w:rPr>
            </w:pPr>
          </w:p>
          <w:p w:rsidR="000F2147" w:rsidRPr="00465A75" w:rsidRDefault="000F2147" w:rsidP="002B0AA2">
            <w:pPr>
              <w:rPr>
                <w:rFonts w:ascii="Calibri Light" w:eastAsia="Arial Unicode MS" w:hAnsi="Calibri Light" w:cs="Arial Unicode MS"/>
                <w:b/>
              </w:rPr>
            </w:pPr>
            <w:r w:rsidRPr="00465A75">
              <w:rPr>
                <w:rFonts w:ascii="Calibri Light" w:eastAsia="Arial Unicode MS" w:hAnsi="Calibri Light" w:cs="Arial Unicode MS"/>
                <w:b/>
              </w:rPr>
              <w:t>Visuals, Materials, &amp; Text</w:t>
            </w:r>
          </w:p>
          <w:p w:rsidR="000F2147" w:rsidRDefault="000F2147" w:rsidP="002B0AA2">
            <w:pPr>
              <w:rPr>
                <w:rFonts w:ascii="Calibri Light" w:eastAsia="Arial Unicode MS" w:hAnsi="Calibri Light" w:cs="Arial Unicode MS"/>
              </w:rPr>
            </w:pPr>
            <w:r w:rsidRPr="00465A75">
              <w:rPr>
                <w:rFonts w:ascii="Calibri Light" w:eastAsia="Arial Unicode MS" w:hAnsi="Calibri Light" w:cs="Arial Unicode MS"/>
                <w:b/>
              </w:rPr>
              <w:t>TEXT:</w:t>
            </w:r>
            <w:r w:rsidRPr="00465A75">
              <w:rPr>
                <w:rFonts w:ascii="Calibri Light" w:eastAsia="Arial Unicode MS" w:hAnsi="Calibri Light" w:cs="Arial Unicode MS"/>
              </w:rPr>
              <w:t xml:space="preserve"> Thinking with Mathematical Models</w:t>
            </w:r>
          </w:p>
          <w:p w:rsidR="000F2147" w:rsidRPr="00465A75" w:rsidRDefault="000F2147" w:rsidP="002B0AA2">
            <w:pPr>
              <w:rPr>
                <w:rFonts w:ascii="Calibri Light" w:eastAsia="Arial Unicode MS" w:hAnsi="Calibri Light" w:cs="Arial Unicode MS"/>
              </w:rPr>
            </w:pPr>
            <w:r w:rsidRPr="00465A75">
              <w:rPr>
                <w:rFonts w:ascii="Calibri Light" w:eastAsia="Arial Unicode MS" w:hAnsi="Calibri Light" w:cs="Arial Unicode MS"/>
                <w:b/>
              </w:rPr>
              <w:t>VISUALS:</w:t>
            </w:r>
            <w:r>
              <w:rPr>
                <w:rFonts w:ascii="Calibri Light" w:eastAsia="Arial Unicode MS" w:hAnsi="Calibri Light" w:cs="Arial Unicode MS"/>
              </w:rPr>
              <w:t xml:space="preserve"> Show Launch</w:t>
            </w:r>
          </w:p>
          <w:p w:rsidR="000F2147" w:rsidRDefault="000F2147" w:rsidP="002B0AA2">
            <w:pPr>
              <w:rPr>
                <w:rFonts w:ascii="Calibri Light" w:eastAsia="Arial Unicode MS" w:hAnsi="Calibri Light" w:cs="Arial Unicode MS"/>
                <w:u w:val="single"/>
              </w:rPr>
            </w:pPr>
            <w:r w:rsidRPr="00465A75">
              <w:rPr>
                <w:rFonts w:ascii="Calibri Light" w:eastAsia="Arial Unicode MS" w:hAnsi="Calibri Light" w:cs="Arial Unicode MS"/>
                <w:b/>
              </w:rPr>
              <w:t>MATERIALS:</w:t>
            </w:r>
            <w:r>
              <w:rPr>
                <w:rFonts w:ascii="Calibri Light" w:eastAsia="Arial Unicode MS" w:hAnsi="Calibri Light" w:cs="Arial Unicode MS"/>
              </w:rPr>
              <w:t xml:space="preserve"> Lab sheet 4.2A-B, graph paper</w:t>
            </w:r>
          </w:p>
          <w:p w:rsidR="000F2147" w:rsidRPr="00465A75" w:rsidRDefault="000F2147" w:rsidP="002B0AA2">
            <w:pPr>
              <w:rPr>
                <w:rFonts w:ascii="Calibri Light" w:eastAsia="Arial Unicode MS" w:hAnsi="Calibri Light" w:cs="Arial Unicode MS"/>
              </w:rPr>
            </w:pPr>
          </w:p>
        </w:tc>
        <w:tc>
          <w:tcPr>
            <w:tcW w:w="6588" w:type="dxa"/>
          </w:tcPr>
          <w:p w:rsidR="000F2147" w:rsidRDefault="000F2147" w:rsidP="002B0AA2">
            <w:pPr>
              <w:rPr>
                <w:rFonts w:ascii="Calibri Light" w:eastAsia="Arial Unicode MS" w:hAnsi="Calibri Light" w:cs="Arial Unicode MS"/>
              </w:rPr>
            </w:pPr>
          </w:p>
          <w:p w:rsidR="000F2147" w:rsidRDefault="000F2147" w:rsidP="002B0AA2">
            <w:pPr>
              <w:rPr>
                <w:rFonts w:ascii="Calibri Light" w:eastAsia="Arial Unicode MS" w:hAnsi="Calibri Light" w:cs="Arial Unicode MS"/>
                <w:b/>
              </w:rPr>
            </w:pPr>
            <w:r w:rsidRPr="00F346C7">
              <w:rPr>
                <w:rFonts w:ascii="Calibri Light" w:eastAsia="Arial Unicode MS" w:hAnsi="Calibri Light" w:cs="Arial Unicode MS"/>
                <w:b/>
              </w:rPr>
              <w:t xml:space="preserve">Accommodations </w:t>
            </w:r>
          </w:p>
          <w:p w:rsidR="000F2147" w:rsidRPr="00465A75" w:rsidRDefault="000F2147" w:rsidP="002B0AA2">
            <w:pPr>
              <w:rPr>
                <w:rFonts w:ascii="Calibri Light" w:eastAsia="Arial Unicode MS" w:hAnsi="Calibri Light" w:cs="Arial Unicode MS"/>
              </w:rPr>
            </w:pPr>
            <w:r>
              <w:rPr>
                <w:rFonts w:ascii="Calibri Light" w:eastAsia="Arial Unicode MS" w:hAnsi="Calibri Light" w:cs="Arial Unicode MS"/>
                <w:b/>
              </w:rPr>
              <w:t>Partners, small groups, master copy of lab sheets</w:t>
            </w:r>
          </w:p>
        </w:tc>
      </w:tr>
      <w:tr w:rsidR="000F2147" w:rsidRPr="00465A75" w:rsidTr="002B0AA2">
        <w:tc>
          <w:tcPr>
            <w:tcW w:w="13176" w:type="dxa"/>
            <w:gridSpan w:val="2"/>
          </w:tcPr>
          <w:p w:rsidR="000F2147" w:rsidRPr="00465A75" w:rsidRDefault="000F2147" w:rsidP="002B0AA2">
            <w:pPr>
              <w:rPr>
                <w:rFonts w:ascii="Calibri Light" w:eastAsia="Arial Unicode MS" w:hAnsi="Calibri Light" w:cs="Arial Unicode MS"/>
                <w:b/>
              </w:rPr>
            </w:pPr>
            <w:r w:rsidRPr="00465A75">
              <w:rPr>
                <w:rFonts w:ascii="Calibri Light" w:eastAsia="Arial Unicode MS" w:hAnsi="Calibri Light" w:cs="Arial Unicode MS"/>
                <w:b/>
              </w:rPr>
              <w:t>Wrap up/Ticket Out</w:t>
            </w:r>
          </w:p>
          <w:p w:rsidR="000F2147" w:rsidRPr="00465A75" w:rsidRDefault="000F2147" w:rsidP="002B0AA2">
            <w:pPr>
              <w:pStyle w:val="ListParagraph"/>
              <w:numPr>
                <w:ilvl w:val="0"/>
                <w:numId w:val="7"/>
              </w:numPr>
              <w:rPr>
                <w:rFonts w:ascii="Calibri Light" w:eastAsia="Arial Unicode MS" w:hAnsi="Calibri Light" w:cs="Arial Unicode MS"/>
              </w:rPr>
            </w:pPr>
            <w:r>
              <w:rPr>
                <w:rFonts w:ascii="Calibri Light" w:eastAsia="Arial Unicode MS" w:hAnsi="Calibri Light" w:cs="Arial Unicode MS"/>
              </w:rPr>
              <w:t>Today I learned…..</w:t>
            </w:r>
          </w:p>
        </w:tc>
      </w:tr>
    </w:tbl>
    <w:p w:rsidR="00CB7068" w:rsidRDefault="00CB7068" w:rsidP="00CB6EFB">
      <w:pPr>
        <w:jc w:val="center"/>
        <w:rPr>
          <w:rFonts w:ascii="Calibri Light" w:eastAsia="Arial Unicode MS" w:hAnsi="Calibri Light" w:cs="Arial Unicode MS"/>
          <w:b/>
          <w:color w:val="FF0000"/>
        </w:rPr>
      </w:pPr>
    </w:p>
    <w:p w:rsidR="000F2147" w:rsidRDefault="000F2147" w:rsidP="00CB6EFB">
      <w:pPr>
        <w:jc w:val="center"/>
        <w:rPr>
          <w:rFonts w:ascii="Calibri Light" w:eastAsia="Arial Unicode MS" w:hAnsi="Calibri Light" w:cs="Arial Unicode MS"/>
          <w:b/>
          <w:color w:val="FF0000"/>
        </w:rPr>
      </w:pPr>
      <w:r>
        <w:rPr>
          <w:rFonts w:ascii="Calibri Light" w:eastAsia="Arial Unicode MS" w:hAnsi="Calibri Light" w:cs="Arial Unicode MS"/>
          <w:b/>
          <w:color w:val="FF0000"/>
        </w:rPr>
        <w:t>Tuesday, November 4, 2014</w:t>
      </w:r>
    </w:p>
    <w:tbl>
      <w:tblPr>
        <w:tblStyle w:val="TableGrid"/>
        <w:tblW w:w="0" w:type="auto"/>
        <w:tblLook w:val="04A0" w:firstRow="1" w:lastRow="0" w:firstColumn="1" w:lastColumn="0" w:noHBand="0" w:noVBand="1"/>
      </w:tblPr>
      <w:tblGrid>
        <w:gridCol w:w="13176"/>
      </w:tblGrid>
      <w:tr w:rsidR="000F2147" w:rsidRPr="00F53774" w:rsidTr="002B0AA2">
        <w:tc>
          <w:tcPr>
            <w:tcW w:w="13176" w:type="dxa"/>
          </w:tcPr>
          <w:p w:rsidR="000F2147" w:rsidRDefault="000F2147" w:rsidP="000F2147">
            <w:pPr>
              <w:pStyle w:val="ListParagraph"/>
              <w:ind w:left="1080"/>
              <w:rPr>
                <w:rFonts w:ascii="Calibri Light" w:eastAsia="Arial Unicode MS" w:hAnsi="Calibri Light" w:cs="Arial Unicode MS"/>
              </w:rPr>
            </w:pPr>
            <w:r>
              <w:rPr>
                <w:rFonts w:ascii="Calibri Light" w:eastAsia="Arial Unicode MS" w:hAnsi="Calibri Light" w:cs="Arial Unicode MS"/>
              </w:rPr>
              <w:t>No School</w:t>
            </w:r>
          </w:p>
          <w:p w:rsidR="0077300A" w:rsidRPr="0077300A" w:rsidRDefault="0077300A" w:rsidP="0077300A">
            <w:pPr>
              <w:rPr>
                <w:rFonts w:ascii="Calibri Light" w:eastAsia="Arial Unicode MS" w:hAnsi="Calibri Light" w:cs="Arial Unicode MS"/>
                <w:color w:val="FF0000"/>
              </w:rPr>
            </w:pPr>
          </w:p>
        </w:tc>
      </w:tr>
    </w:tbl>
    <w:p w:rsidR="000F2147" w:rsidRDefault="000F2147" w:rsidP="00CB6EFB">
      <w:pPr>
        <w:jc w:val="center"/>
        <w:rPr>
          <w:rFonts w:ascii="Calibri Light" w:eastAsia="Arial Unicode MS" w:hAnsi="Calibri Light" w:cs="Arial Unicode MS"/>
          <w:b/>
          <w:color w:val="FF0000"/>
        </w:rPr>
      </w:pPr>
    </w:p>
    <w:p w:rsidR="000F2147" w:rsidRDefault="000F2147" w:rsidP="00CB6EFB">
      <w:pPr>
        <w:jc w:val="center"/>
        <w:rPr>
          <w:rFonts w:ascii="Calibri Light" w:eastAsia="Arial Unicode MS" w:hAnsi="Calibri Light" w:cs="Arial Unicode MS"/>
          <w:b/>
          <w:color w:val="FF0000"/>
        </w:rPr>
      </w:pPr>
      <w:r>
        <w:rPr>
          <w:rFonts w:ascii="Calibri Light" w:eastAsia="Arial Unicode MS" w:hAnsi="Calibri Light" w:cs="Arial Unicode MS"/>
          <w:b/>
          <w:color w:val="FF0000"/>
        </w:rPr>
        <w:t>Wednesday, November 5</w:t>
      </w:r>
      <w:r w:rsidR="0077300A">
        <w:rPr>
          <w:rFonts w:ascii="Calibri Light" w:eastAsia="Arial Unicode MS" w:hAnsi="Calibri Light" w:cs="Arial Unicode MS"/>
          <w:b/>
          <w:color w:val="FF0000"/>
        </w:rPr>
        <w:t>, 2014</w:t>
      </w:r>
    </w:p>
    <w:tbl>
      <w:tblPr>
        <w:tblStyle w:val="TableGrid"/>
        <w:tblW w:w="0" w:type="auto"/>
        <w:tblLook w:val="04A0" w:firstRow="1" w:lastRow="0" w:firstColumn="1" w:lastColumn="0" w:noHBand="0" w:noVBand="1"/>
      </w:tblPr>
      <w:tblGrid>
        <w:gridCol w:w="13176"/>
      </w:tblGrid>
      <w:tr w:rsidR="000F2147" w:rsidRPr="00F53774" w:rsidTr="002B0AA2">
        <w:tc>
          <w:tcPr>
            <w:tcW w:w="13176" w:type="dxa"/>
          </w:tcPr>
          <w:p w:rsidR="000F2147" w:rsidRDefault="000F2147" w:rsidP="000F2147">
            <w:pPr>
              <w:pStyle w:val="ListParagraph"/>
              <w:ind w:left="1080"/>
              <w:rPr>
                <w:rFonts w:ascii="Calibri Light" w:eastAsia="Arial Unicode MS" w:hAnsi="Calibri Light" w:cs="Arial Unicode MS"/>
              </w:rPr>
            </w:pPr>
            <w:r>
              <w:rPr>
                <w:rFonts w:ascii="Calibri Light" w:eastAsia="Arial Unicode MS" w:hAnsi="Calibri Light" w:cs="Arial Unicode MS"/>
              </w:rPr>
              <w:t>Guest Teacher</w:t>
            </w:r>
          </w:p>
          <w:p w:rsidR="0077300A" w:rsidRPr="0077300A" w:rsidRDefault="0077300A" w:rsidP="0077300A">
            <w:pPr>
              <w:rPr>
                <w:rFonts w:ascii="Calibri Light" w:eastAsia="Arial Unicode MS" w:hAnsi="Calibri Light" w:cs="Arial Unicode MS"/>
                <w:color w:val="FF0000"/>
              </w:rPr>
            </w:pPr>
          </w:p>
        </w:tc>
      </w:tr>
    </w:tbl>
    <w:p w:rsidR="000F2147" w:rsidRDefault="000F2147" w:rsidP="0077300A">
      <w:pPr>
        <w:rPr>
          <w:rFonts w:ascii="Calibri Light" w:eastAsia="Arial Unicode MS" w:hAnsi="Calibri Light" w:cs="Arial Unicode MS"/>
          <w:b/>
          <w:color w:val="FF0000"/>
        </w:rPr>
      </w:pPr>
    </w:p>
    <w:p w:rsidR="0077300A" w:rsidRDefault="0077300A" w:rsidP="00CB6EFB">
      <w:pPr>
        <w:jc w:val="center"/>
        <w:rPr>
          <w:rFonts w:ascii="Calibri Light" w:eastAsia="Arial Unicode MS" w:hAnsi="Calibri Light" w:cs="Arial Unicode MS"/>
          <w:b/>
          <w:color w:val="FF0000"/>
        </w:rPr>
      </w:pPr>
      <w:r>
        <w:rPr>
          <w:rFonts w:ascii="Calibri Light" w:eastAsia="Arial Unicode MS" w:hAnsi="Calibri Light" w:cs="Arial Unicode MS"/>
          <w:b/>
          <w:color w:val="FF0000"/>
        </w:rPr>
        <w:t>Friday, November 7, 2014</w:t>
      </w:r>
    </w:p>
    <w:p w:rsidR="0077300A" w:rsidRPr="00F53774" w:rsidRDefault="0077300A" w:rsidP="0077300A">
      <w:pPr>
        <w:jc w:val="center"/>
        <w:rPr>
          <w:rFonts w:ascii="Calibri Light" w:eastAsia="Arial Unicode MS" w:hAnsi="Calibri Light" w:cs="Arial Unicode MS"/>
          <w:b/>
          <w:color w:val="FF0000"/>
        </w:rPr>
      </w:pPr>
      <w:r>
        <w:rPr>
          <w:rFonts w:ascii="Calibri Light" w:eastAsia="Arial Unicode MS" w:hAnsi="Calibri Light" w:cs="Arial Unicode MS"/>
          <w:b/>
          <w:color w:val="FF0000"/>
        </w:rPr>
        <w:t>(Technology)</w:t>
      </w:r>
    </w:p>
    <w:tbl>
      <w:tblPr>
        <w:tblStyle w:val="TableGrid"/>
        <w:tblW w:w="0" w:type="auto"/>
        <w:tblLook w:val="04A0" w:firstRow="1" w:lastRow="0" w:firstColumn="1" w:lastColumn="0" w:noHBand="0" w:noVBand="1"/>
      </w:tblPr>
      <w:tblGrid>
        <w:gridCol w:w="13176"/>
      </w:tblGrid>
      <w:tr w:rsidR="0077300A" w:rsidTr="002B0AA2">
        <w:tc>
          <w:tcPr>
            <w:tcW w:w="13176" w:type="dxa"/>
          </w:tcPr>
          <w:p w:rsidR="0077300A" w:rsidRPr="00DE4F09" w:rsidRDefault="0077300A" w:rsidP="002B0AA2">
            <w:pPr>
              <w:pStyle w:val="ListParagraph"/>
              <w:numPr>
                <w:ilvl w:val="0"/>
                <w:numId w:val="14"/>
              </w:numPr>
              <w:rPr>
                <w:rFonts w:ascii="Calibri Light" w:eastAsia="Arial Unicode MS" w:hAnsi="Calibri Light" w:cs="Arial Unicode MS"/>
              </w:rPr>
            </w:pPr>
            <w:r w:rsidRPr="00DE4F09">
              <w:rPr>
                <w:rFonts w:ascii="Calibri Light" w:eastAsia="Arial Unicode MS" w:hAnsi="Calibri Light" w:cs="Arial Unicode MS"/>
              </w:rPr>
              <w:t>TARGET STATEMENT</w:t>
            </w:r>
          </w:p>
          <w:p w:rsidR="0077300A" w:rsidRPr="00F53774" w:rsidRDefault="0077300A" w:rsidP="002B0AA2">
            <w:pPr>
              <w:pStyle w:val="ListParagraph"/>
              <w:numPr>
                <w:ilvl w:val="0"/>
                <w:numId w:val="7"/>
              </w:numPr>
              <w:rPr>
                <w:rFonts w:ascii="Calibri Light" w:eastAsia="Arial Unicode MS" w:hAnsi="Calibri Light" w:cs="Arial Unicode MS"/>
                <w:color w:val="FF0000"/>
              </w:rPr>
            </w:pPr>
            <w:r>
              <w:rPr>
                <w:rFonts w:ascii="Calibri Light" w:eastAsia="Arial Unicode MS" w:hAnsi="Calibri Light" w:cs="Arial Unicode MS"/>
                <w:color w:val="FF0000"/>
              </w:rPr>
              <w:t>I can use technology as a tool to assist me with math concepts.</w:t>
            </w:r>
          </w:p>
        </w:tc>
      </w:tr>
    </w:tbl>
    <w:p w:rsidR="0077300A" w:rsidRDefault="0077300A" w:rsidP="0077300A">
      <w:pPr>
        <w:rPr>
          <w:rFonts w:ascii="Calibri Light" w:eastAsia="Arial Unicode MS" w:hAnsi="Calibri Light" w:cs="Arial Unicode MS"/>
          <w:b/>
          <w:color w:val="FF0000"/>
        </w:rPr>
      </w:pPr>
    </w:p>
    <w:p w:rsidR="0077300A" w:rsidRDefault="0077300A" w:rsidP="00CB6EFB">
      <w:pPr>
        <w:jc w:val="center"/>
        <w:rPr>
          <w:rFonts w:ascii="Calibri Light" w:eastAsia="Arial Unicode MS" w:hAnsi="Calibri Light" w:cs="Arial Unicode MS"/>
          <w:b/>
          <w:color w:val="FF0000"/>
        </w:rPr>
      </w:pPr>
    </w:p>
    <w:sectPr w:rsidR="0077300A" w:rsidSect="00832A5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B17"/>
    <w:multiLevelType w:val="hybridMultilevel"/>
    <w:tmpl w:val="2360A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B0F9F"/>
    <w:multiLevelType w:val="hybridMultilevel"/>
    <w:tmpl w:val="79FAE1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842C5"/>
    <w:multiLevelType w:val="hybridMultilevel"/>
    <w:tmpl w:val="4698A3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997ED6"/>
    <w:multiLevelType w:val="hybridMultilevel"/>
    <w:tmpl w:val="66F64A0A"/>
    <w:lvl w:ilvl="0" w:tplc="E458A77E">
      <w:start w:val="1"/>
      <w:numFmt w:val="bullet"/>
      <w:lvlText w:val=""/>
      <w:lvlJc w:val="left"/>
      <w:pPr>
        <w:ind w:left="360" w:hanging="360"/>
      </w:pPr>
      <w:rPr>
        <w:rFonts w:ascii="Wingdings" w:hAnsi="Wingdings" w:hint="default"/>
        <w:color w:val="00B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7B431C"/>
    <w:multiLevelType w:val="hybridMultilevel"/>
    <w:tmpl w:val="D7FC7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1F3EC3"/>
    <w:multiLevelType w:val="hybridMultilevel"/>
    <w:tmpl w:val="E920E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E7C59"/>
    <w:multiLevelType w:val="hybridMultilevel"/>
    <w:tmpl w:val="378A2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4458A2"/>
    <w:multiLevelType w:val="hybridMultilevel"/>
    <w:tmpl w:val="14D81A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45B20FE"/>
    <w:multiLevelType w:val="hybridMultilevel"/>
    <w:tmpl w:val="E6FE5D4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487B6B79"/>
    <w:multiLevelType w:val="hybridMultilevel"/>
    <w:tmpl w:val="E812BA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A3594"/>
    <w:multiLevelType w:val="hybridMultilevel"/>
    <w:tmpl w:val="70F4A2F2"/>
    <w:lvl w:ilvl="0" w:tplc="842CF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940635"/>
    <w:multiLevelType w:val="hybridMultilevel"/>
    <w:tmpl w:val="C1E06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E6E64ED"/>
    <w:multiLevelType w:val="hybridMultilevel"/>
    <w:tmpl w:val="4526325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5F5C157F"/>
    <w:multiLevelType w:val="hybridMultilevel"/>
    <w:tmpl w:val="BE682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162098"/>
    <w:multiLevelType w:val="hybridMultilevel"/>
    <w:tmpl w:val="5956C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7A8636C"/>
    <w:multiLevelType w:val="hybridMultilevel"/>
    <w:tmpl w:val="CE46D3C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225837"/>
    <w:multiLevelType w:val="hybridMultilevel"/>
    <w:tmpl w:val="18C8FD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6F026B3A"/>
    <w:multiLevelType w:val="hybridMultilevel"/>
    <w:tmpl w:val="CC08EA20"/>
    <w:lvl w:ilvl="0" w:tplc="E458A77E">
      <w:start w:val="1"/>
      <w:numFmt w:val="bullet"/>
      <w:lvlText w:val=""/>
      <w:lvlJc w:val="left"/>
      <w:pPr>
        <w:ind w:left="360" w:hanging="360"/>
      </w:pPr>
      <w:rPr>
        <w:rFonts w:ascii="Wingdings" w:hAnsi="Wingdings" w:hint="default"/>
        <w:color w:val="00B050"/>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42618CF"/>
    <w:multiLevelType w:val="hybridMultilevel"/>
    <w:tmpl w:val="F97C8C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996916"/>
    <w:multiLevelType w:val="hybridMultilevel"/>
    <w:tmpl w:val="7DA4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B87FF1"/>
    <w:multiLevelType w:val="hybridMultilevel"/>
    <w:tmpl w:val="3A58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3A2DAC"/>
    <w:multiLevelType w:val="hybridMultilevel"/>
    <w:tmpl w:val="B26C5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455E6"/>
    <w:multiLevelType w:val="hybridMultilevel"/>
    <w:tmpl w:val="335A9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AA5FA6"/>
    <w:multiLevelType w:val="hybridMultilevel"/>
    <w:tmpl w:val="1BA60D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2E5DE7"/>
    <w:multiLevelType w:val="hybridMultilevel"/>
    <w:tmpl w:val="D4623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4"/>
  </w:num>
  <w:num w:numId="4">
    <w:abstractNumId w:val="2"/>
  </w:num>
  <w:num w:numId="5">
    <w:abstractNumId w:val="15"/>
  </w:num>
  <w:num w:numId="6">
    <w:abstractNumId w:val="16"/>
  </w:num>
  <w:num w:numId="7">
    <w:abstractNumId w:val="7"/>
  </w:num>
  <w:num w:numId="8">
    <w:abstractNumId w:val="14"/>
  </w:num>
  <w:num w:numId="9">
    <w:abstractNumId w:val="0"/>
  </w:num>
  <w:num w:numId="10">
    <w:abstractNumId w:val="3"/>
  </w:num>
  <w:num w:numId="11">
    <w:abstractNumId w:val="12"/>
  </w:num>
  <w:num w:numId="12">
    <w:abstractNumId w:val="24"/>
  </w:num>
  <w:num w:numId="13">
    <w:abstractNumId w:val="6"/>
  </w:num>
  <w:num w:numId="14">
    <w:abstractNumId w:val="1"/>
  </w:num>
  <w:num w:numId="15">
    <w:abstractNumId w:val="23"/>
  </w:num>
  <w:num w:numId="16">
    <w:abstractNumId w:val="11"/>
  </w:num>
  <w:num w:numId="17">
    <w:abstractNumId w:val="5"/>
  </w:num>
  <w:num w:numId="18">
    <w:abstractNumId w:val="21"/>
  </w:num>
  <w:num w:numId="19">
    <w:abstractNumId w:val="13"/>
  </w:num>
  <w:num w:numId="20">
    <w:abstractNumId w:val="18"/>
  </w:num>
  <w:num w:numId="21">
    <w:abstractNumId w:val="10"/>
  </w:num>
  <w:num w:numId="22">
    <w:abstractNumId w:val="20"/>
  </w:num>
  <w:num w:numId="23">
    <w:abstractNumId w:val="19"/>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F3"/>
    <w:rsid w:val="000312D2"/>
    <w:rsid w:val="000C13BA"/>
    <w:rsid w:val="000F2147"/>
    <w:rsid w:val="001112C5"/>
    <w:rsid w:val="00132C7F"/>
    <w:rsid w:val="001537B3"/>
    <w:rsid w:val="00177F6B"/>
    <w:rsid w:val="0019129A"/>
    <w:rsid w:val="001A7FF3"/>
    <w:rsid w:val="001B292F"/>
    <w:rsid w:val="001D6950"/>
    <w:rsid w:val="002620CD"/>
    <w:rsid w:val="002825D8"/>
    <w:rsid w:val="0029466E"/>
    <w:rsid w:val="002E5566"/>
    <w:rsid w:val="002F115A"/>
    <w:rsid w:val="00316031"/>
    <w:rsid w:val="00384204"/>
    <w:rsid w:val="00392FF8"/>
    <w:rsid w:val="00393BE5"/>
    <w:rsid w:val="003B2624"/>
    <w:rsid w:val="0042185D"/>
    <w:rsid w:val="00465A75"/>
    <w:rsid w:val="004D7979"/>
    <w:rsid w:val="005229CC"/>
    <w:rsid w:val="00531A7C"/>
    <w:rsid w:val="00567723"/>
    <w:rsid w:val="005B2447"/>
    <w:rsid w:val="005E059A"/>
    <w:rsid w:val="00640923"/>
    <w:rsid w:val="0066299B"/>
    <w:rsid w:val="00680B38"/>
    <w:rsid w:val="006B34BA"/>
    <w:rsid w:val="00710537"/>
    <w:rsid w:val="007357F3"/>
    <w:rsid w:val="007666E3"/>
    <w:rsid w:val="0077300A"/>
    <w:rsid w:val="00781DC3"/>
    <w:rsid w:val="007B44D7"/>
    <w:rsid w:val="007C0FD8"/>
    <w:rsid w:val="00832A52"/>
    <w:rsid w:val="008A5009"/>
    <w:rsid w:val="0093668C"/>
    <w:rsid w:val="00945AEE"/>
    <w:rsid w:val="00972676"/>
    <w:rsid w:val="00982460"/>
    <w:rsid w:val="00994698"/>
    <w:rsid w:val="009A2A08"/>
    <w:rsid w:val="009A7652"/>
    <w:rsid w:val="009B6596"/>
    <w:rsid w:val="009D7ADB"/>
    <w:rsid w:val="00A10973"/>
    <w:rsid w:val="00A3102F"/>
    <w:rsid w:val="00A82F28"/>
    <w:rsid w:val="00AB46E2"/>
    <w:rsid w:val="00AE1C4A"/>
    <w:rsid w:val="00AF3103"/>
    <w:rsid w:val="00B12785"/>
    <w:rsid w:val="00B31441"/>
    <w:rsid w:val="00B7040D"/>
    <w:rsid w:val="00BA0CF8"/>
    <w:rsid w:val="00BA7227"/>
    <w:rsid w:val="00BC4781"/>
    <w:rsid w:val="00BE6DC5"/>
    <w:rsid w:val="00C0626F"/>
    <w:rsid w:val="00C51AD9"/>
    <w:rsid w:val="00C664C4"/>
    <w:rsid w:val="00C75B36"/>
    <w:rsid w:val="00CB6EFB"/>
    <w:rsid w:val="00CB7068"/>
    <w:rsid w:val="00CE0B04"/>
    <w:rsid w:val="00CE112A"/>
    <w:rsid w:val="00CE2B28"/>
    <w:rsid w:val="00D2253B"/>
    <w:rsid w:val="00D84F8A"/>
    <w:rsid w:val="00DE4F09"/>
    <w:rsid w:val="00E27A69"/>
    <w:rsid w:val="00E77CD9"/>
    <w:rsid w:val="00ED7C7C"/>
    <w:rsid w:val="00F0589A"/>
    <w:rsid w:val="00F346C7"/>
    <w:rsid w:val="00F46D42"/>
    <w:rsid w:val="00F53774"/>
    <w:rsid w:val="00F66BF5"/>
    <w:rsid w:val="00F808BF"/>
    <w:rsid w:val="00F907BE"/>
    <w:rsid w:val="00FD6A62"/>
    <w:rsid w:val="00FF0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6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BF5"/>
    <w:rPr>
      <w:rFonts w:ascii="Tahoma" w:hAnsi="Tahoma" w:cs="Tahoma"/>
      <w:sz w:val="16"/>
      <w:szCs w:val="16"/>
    </w:rPr>
  </w:style>
  <w:style w:type="paragraph" w:styleId="ListParagraph">
    <w:name w:val="List Paragraph"/>
    <w:basedOn w:val="Normal"/>
    <w:uiPriority w:val="34"/>
    <w:qFormat/>
    <w:rsid w:val="00832A52"/>
    <w:pPr>
      <w:ind w:left="720"/>
      <w:contextualSpacing/>
    </w:pPr>
  </w:style>
  <w:style w:type="character" w:styleId="PlaceholderText">
    <w:name w:val="Placeholder Text"/>
    <w:basedOn w:val="DefaultParagraphFont"/>
    <w:uiPriority w:val="99"/>
    <w:semiHidden/>
    <w:rsid w:val="00C51AD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6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BF5"/>
    <w:rPr>
      <w:rFonts w:ascii="Tahoma" w:hAnsi="Tahoma" w:cs="Tahoma"/>
      <w:sz w:val="16"/>
      <w:szCs w:val="16"/>
    </w:rPr>
  </w:style>
  <w:style w:type="paragraph" w:styleId="ListParagraph">
    <w:name w:val="List Paragraph"/>
    <w:basedOn w:val="Normal"/>
    <w:uiPriority w:val="34"/>
    <w:qFormat/>
    <w:rsid w:val="00832A52"/>
    <w:pPr>
      <w:ind w:left="720"/>
      <w:contextualSpacing/>
    </w:pPr>
  </w:style>
  <w:style w:type="character" w:styleId="PlaceholderText">
    <w:name w:val="Placeholder Text"/>
    <w:basedOn w:val="DefaultParagraphFont"/>
    <w:uiPriority w:val="99"/>
    <w:semiHidden/>
    <w:rsid w:val="00C51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48FDF-5F17-4B65-ACC8-59498247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Seating Chart</Template>
  <TotalTime>2</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2014-10-25T17:21:00Z</cp:lastPrinted>
  <dcterms:created xsi:type="dcterms:W3CDTF">2014-10-26T22:00:00Z</dcterms:created>
  <dcterms:modified xsi:type="dcterms:W3CDTF">2014-11-02T21:45:00Z</dcterms:modified>
</cp:coreProperties>
</file>