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14:paraId="6FAB112B" w14:textId="77777777" w:rsidTr="004C2E81">
        <w:trPr>
          <w:trHeight w:val="350"/>
        </w:trPr>
        <w:tc>
          <w:tcPr>
            <w:tcW w:w="1770" w:type="dxa"/>
          </w:tcPr>
          <w:p w14:paraId="276D3E3C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Content</w:t>
            </w:r>
          </w:p>
          <w:p w14:paraId="24F956AB" w14:textId="77777777"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Objective:</w:t>
            </w:r>
          </w:p>
          <w:p w14:paraId="0C7EB3EB" w14:textId="77777777"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C8F105" w14:textId="298B3118"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03D4E">
              <w:rPr>
                <w:rFonts w:ascii="Book Antiqua" w:hAnsi="Book Antiqua" w:cs="Helvetica"/>
                <w:sz w:val="18"/>
                <w:szCs w:val="18"/>
              </w:rPr>
              <w:t>23</w:t>
            </w:r>
          </w:p>
        </w:tc>
        <w:tc>
          <w:tcPr>
            <w:tcW w:w="2250" w:type="dxa"/>
          </w:tcPr>
          <w:p w14:paraId="7ED344EC" w14:textId="40C6101F"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03D4E">
              <w:rPr>
                <w:rFonts w:ascii="Book Antiqua" w:hAnsi="Book Antiqua" w:cs="Helvetica"/>
                <w:sz w:val="18"/>
                <w:szCs w:val="18"/>
              </w:rPr>
              <w:t>24</w:t>
            </w:r>
          </w:p>
        </w:tc>
        <w:tc>
          <w:tcPr>
            <w:tcW w:w="2340" w:type="dxa"/>
          </w:tcPr>
          <w:p w14:paraId="0A081889" w14:textId="2F2460D3"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03D4E">
              <w:rPr>
                <w:rFonts w:ascii="Book Antiqua" w:hAnsi="Book Antiqua" w:cs="Helvetica"/>
                <w:sz w:val="18"/>
                <w:szCs w:val="18"/>
              </w:rPr>
              <w:t>25</w:t>
            </w:r>
          </w:p>
        </w:tc>
        <w:tc>
          <w:tcPr>
            <w:tcW w:w="2340" w:type="dxa"/>
          </w:tcPr>
          <w:p w14:paraId="73A1EA8D" w14:textId="02C2BFED"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4</w:t>
            </w:r>
            <w:r w:rsidR="00E86AF1" w:rsidRP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203D4E">
              <w:rPr>
                <w:rFonts w:ascii="Book Antiqua" w:hAnsi="Book Antiqua" w:cs="Helvetica"/>
                <w:sz w:val="18"/>
                <w:szCs w:val="18"/>
              </w:rPr>
              <w:t>26</w:t>
            </w:r>
          </w:p>
        </w:tc>
        <w:tc>
          <w:tcPr>
            <w:tcW w:w="2340" w:type="dxa"/>
          </w:tcPr>
          <w:p w14:paraId="25B01890" w14:textId="178DA1A3"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4/2</w:t>
            </w:r>
            <w:r w:rsidR="00203D4E">
              <w:rPr>
                <w:rFonts w:ascii="Book Antiqua" w:hAnsi="Book Antiqua" w:cs="Helvetica"/>
                <w:sz w:val="18"/>
                <w:szCs w:val="18"/>
              </w:rPr>
              <w:t>7</w:t>
            </w:r>
          </w:p>
        </w:tc>
      </w:tr>
      <w:tr w:rsidR="00203D4E" w14:paraId="5EDCE666" w14:textId="77777777" w:rsidTr="00E86AF1">
        <w:trPr>
          <w:trHeight w:val="2240"/>
        </w:trPr>
        <w:tc>
          <w:tcPr>
            <w:tcW w:w="1770" w:type="dxa"/>
          </w:tcPr>
          <w:p w14:paraId="10BE9C0E" w14:textId="77777777" w:rsidR="00203D4E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 xml:space="preserve">8 – U4.1.3 Challenge of Political Conflict – </w:t>
            </w:r>
          </w:p>
          <w:p w14:paraId="7B757B41" w14:textId="77777777" w:rsidR="00203D4E" w:rsidRPr="00FE4B4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8 – U4.2.3 Westward Expansion –</w:t>
            </w:r>
          </w:p>
          <w:p w14:paraId="65067954" w14:textId="77777777" w:rsidR="00203D4E" w:rsidRPr="00FE4B4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Expla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in the expansion, conquest, and </w:t>
            </w:r>
            <w:r w:rsidRPr="00FE4B42">
              <w:rPr>
                <w:rFonts w:ascii="Helvetica" w:hAnsi="Helvetica" w:cs="Helvetica"/>
                <w:sz w:val="16"/>
                <w:szCs w:val="16"/>
              </w:rPr>
              <w:t>settlement of the West through the</w:t>
            </w:r>
          </w:p>
          <w:p w14:paraId="44696A26" w14:textId="77777777" w:rsidR="00203D4E" w:rsidRPr="00FE4B4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Louisiana Purchase, the removal of</w:t>
            </w:r>
          </w:p>
          <w:p w14:paraId="1B1A1D75" w14:textId="77777777" w:rsidR="00203D4E" w:rsidRPr="00FE4B4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American Indians (Trail of Tears) from</w:t>
            </w:r>
          </w:p>
          <w:p w14:paraId="53E8C953" w14:textId="77777777" w:rsidR="00203D4E" w:rsidRPr="00FE4B4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their native lands, the growth of a</w:t>
            </w:r>
          </w:p>
          <w:p w14:paraId="24805B5B" w14:textId="77777777" w:rsidR="00203D4E" w:rsidRPr="00FE4B4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system of commercial agriculture, the</w:t>
            </w:r>
          </w:p>
          <w:p w14:paraId="6B3D829B" w14:textId="77777777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Mexican-American War, and the idea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of</w:t>
            </w:r>
            <w:r w:rsidRPr="00FE4B42">
              <w:rPr>
                <w:rFonts w:ascii="Helvetica" w:hAnsi="Helvetica" w:cs="Helvetica"/>
                <w:sz w:val="16"/>
                <w:szCs w:val="16"/>
              </w:rPr>
              <w:t xml:space="preserve"> Manifest Destiny.</w:t>
            </w:r>
          </w:p>
        </w:tc>
        <w:tc>
          <w:tcPr>
            <w:tcW w:w="1938" w:type="dxa"/>
          </w:tcPr>
          <w:p w14:paraId="73CB1C4B" w14:textId="750AF933" w:rsidR="00203D4E" w:rsidRPr="00D5418F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D5418F">
              <w:rPr>
                <w:rFonts w:ascii="Calibri" w:hAnsi="Calibri"/>
                <w:color w:val="0070C0"/>
                <w:sz w:val="18"/>
                <w:szCs w:val="18"/>
              </w:rPr>
              <w:t xml:space="preserve">8 –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U4.1.3 Challenge of Political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Conflict</w:t>
            </w:r>
            <w:r w:rsidRPr="00D5418F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and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8 – U4.2.3 Westward Expansion </w:t>
            </w:r>
          </w:p>
          <w:p w14:paraId="520958E3" w14:textId="77777777" w:rsidR="00203D4E" w:rsidRPr="00D5418F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D5418F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Explain the expansion, conquest, and settlement of the West through the</w:t>
            </w:r>
          </w:p>
          <w:p w14:paraId="4BA3EF2E" w14:textId="77777777" w:rsidR="00203D4E" w:rsidRPr="00D5418F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Louisiana Purchase, the removal of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American Indians (Trail of Tears) from</w:t>
            </w:r>
          </w:p>
          <w:p w14:paraId="6B1B9512" w14:textId="77777777" w:rsidR="00203D4E" w:rsidRPr="00D5418F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their native lands and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growth of a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system of commercial agriculture,</w:t>
            </w:r>
          </w:p>
          <w:p w14:paraId="1C32B9D2" w14:textId="77777777" w:rsid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174191A6" w14:textId="610F5E84" w:rsidR="00203D4E" w:rsidRPr="00743213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31128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completing a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Type 3 and study Guide for Chapter 10 </w:t>
            </w:r>
          </w:p>
        </w:tc>
        <w:tc>
          <w:tcPr>
            <w:tcW w:w="2250" w:type="dxa"/>
          </w:tcPr>
          <w:p w14:paraId="2250069F" w14:textId="77777777" w:rsidR="00203D4E" w:rsidRP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203D4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8 – U4.1.3 Challenge of Political Conflict and 8 – U4.2.3 Westward Expansion </w:t>
            </w:r>
          </w:p>
          <w:p w14:paraId="731AC618" w14:textId="77777777" w:rsidR="00203D4E" w:rsidRP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203D4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TSW Explain the expansion, conquest, and settlement of the West through the</w:t>
            </w:r>
          </w:p>
          <w:p w14:paraId="652E79BB" w14:textId="77777777" w:rsidR="00203D4E" w:rsidRP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203D4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Louisiana Purchase, the removal of American Indians (Trail of Tears) from</w:t>
            </w:r>
          </w:p>
          <w:p w14:paraId="4300F43E" w14:textId="77777777" w:rsidR="00203D4E" w:rsidRP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203D4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their native lands and the growth of a system of commercial agriculture,</w:t>
            </w:r>
          </w:p>
          <w:p w14:paraId="16A6CB4A" w14:textId="77777777" w:rsidR="00203D4E" w:rsidRPr="00203D4E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14:paraId="757854C1" w14:textId="091565AA" w:rsidR="00203D4E" w:rsidRPr="00307553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203D4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By completing a Chapter 10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assessment</w:t>
            </w:r>
          </w:p>
          <w:p w14:paraId="2458788F" w14:textId="77777777" w:rsidR="00203D4E" w:rsidRPr="00307553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14:paraId="7115D6F2" w14:textId="77777777" w:rsidR="00203D4E" w:rsidRPr="00743213" w:rsidRDefault="00203D4E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78D65C19" w14:textId="77777777" w:rsidR="00203D4E" w:rsidRDefault="00C92632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color w:val="0070C0"/>
                <w:sz w:val="18"/>
                <w:szCs w:val="18"/>
              </w:rPr>
              <w:t xml:space="preserve">U4.1 </w:t>
            </w:r>
            <w:r w:rsidRPr="00C9263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Challenges to an Emerging Nation</w:t>
            </w:r>
          </w:p>
          <w:p w14:paraId="340BF278" w14:textId="77777777" w:rsidR="00360661" w:rsidRDefault="00360661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000E1366" w14:textId="5C13D2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TSW </w:t>
            </w:r>
            <w:r w:rsidRPr="00360661">
              <w:rPr>
                <w:rFonts w:ascii="Calibri" w:hAnsi="Calibri"/>
                <w:color w:val="0070C0"/>
                <w:sz w:val="18"/>
                <w:szCs w:val="18"/>
              </w:rPr>
              <w:t xml:space="preserve">.8 – U4.1.3 Challenge of Political Conflict –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TSW 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Explain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how political parties emerged out of the competing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ideas, experiences, and fears of Thomas Jefferson</w:t>
            </w:r>
          </w:p>
          <w:p w14:paraId="370AED32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and Alexander Hamilton (and their followers),</w:t>
            </w:r>
          </w:p>
          <w:p w14:paraId="393A7966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despite the worries the Founders had concerning</w:t>
            </w:r>
          </w:p>
          <w:p w14:paraId="13500431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dangers of political division, by analyzing</w:t>
            </w:r>
          </w:p>
          <w:p w14:paraId="23DF976F" w14:textId="21529BFC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disagreements over • relative power of the national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government (e.g., Whiskey Rebellion, Alien and</w:t>
            </w:r>
          </w:p>
          <w:p w14:paraId="53C135E5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Sedition Acts) and of the executive branch (e.g.,</w:t>
            </w:r>
          </w:p>
          <w:p w14:paraId="363D715A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during the Jacksonian era) • foreign relations</w:t>
            </w:r>
          </w:p>
          <w:p w14:paraId="6E325765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(e.g., French Revolution, relations with Great</w:t>
            </w:r>
          </w:p>
          <w:p w14:paraId="1C4FA565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Britain) • economic policy (e.g., the creation of a</w:t>
            </w:r>
          </w:p>
          <w:p w14:paraId="0077C0F4" w14:textId="3688D627" w:rsidR="00360661" w:rsidRPr="005402AE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national bank, assumption of revolutionary debt</w:t>
            </w:r>
            <w:r w:rsidRPr="00360661">
              <w:rPr>
                <w:rFonts w:ascii="Calibri" w:hAnsi="Calibri"/>
                <w:color w:val="0070C0"/>
                <w:sz w:val="18"/>
                <w:szCs w:val="18"/>
              </w:rPr>
              <w:t xml:space="preserve">) </w:t>
            </w:r>
          </w:p>
        </w:tc>
        <w:tc>
          <w:tcPr>
            <w:tcW w:w="2340" w:type="dxa"/>
          </w:tcPr>
          <w:p w14:paraId="6FE7BF82" w14:textId="77777777" w:rsidR="00203D4E" w:rsidRDefault="00C92632" w:rsidP="00203D4E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color w:val="0070C0"/>
                <w:sz w:val="18"/>
                <w:szCs w:val="18"/>
              </w:rPr>
              <w:t xml:space="preserve">U4.1 </w:t>
            </w:r>
            <w:r w:rsidRPr="00C9263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Challenges to an Emerging Nation</w:t>
            </w:r>
          </w:p>
          <w:p w14:paraId="3EAB0DB4" w14:textId="77777777" w:rsidR="00360661" w:rsidRDefault="00360661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14:paraId="47FD5501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</w:rPr>
              <w:t xml:space="preserve">TSW .8 – U4.1.3 Challenge of Political Conflict – TSW </w:t>
            </w: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Explain how political parties emerged out of the competing ideas, experiences, and fears of Thomas Jefferson</w:t>
            </w:r>
          </w:p>
          <w:p w14:paraId="5CB2EFBD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and Alexander Hamilton (and their followers),</w:t>
            </w:r>
          </w:p>
          <w:p w14:paraId="57A40079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despite the worries the Founders had concerning</w:t>
            </w:r>
          </w:p>
          <w:p w14:paraId="49B3017E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dangers of political division, by analyzing</w:t>
            </w:r>
          </w:p>
          <w:p w14:paraId="734D08F3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disagreements over • relative power of the national government (e.g., Whiskey Rebellion, Alien and</w:t>
            </w:r>
          </w:p>
          <w:p w14:paraId="6D5D4BBC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Sedition Acts) and of the executive branch (e.g.,</w:t>
            </w:r>
          </w:p>
          <w:p w14:paraId="2F2F5612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during the Jacksonian era) • foreign relations</w:t>
            </w:r>
          </w:p>
          <w:p w14:paraId="4605C43C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(e.g., French Revolution, relations with Great</w:t>
            </w:r>
          </w:p>
          <w:p w14:paraId="66460783" w14:textId="77777777" w:rsidR="00360661" w:rsidRPr="00360661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Britain) • economic policy (e.g., the creation of a</w:t>
            </w:r>
          </w:p>
          <w:p w14:paraId="0D320FCA" w14:textId="279B2500" w:rsidR="00360661" w:rsidRPr="005402AE" w:rsidRDefault="00360661" w:rsidP="00360661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national bank, assumption of revolutionary debt</w:t>
            </w:r>
            <w:r w:rsidRPr="00360661">
              <w:rPr>
                <w:rFonts w:ascii="Calibri" w:hAnsi="Calibri"/>
                <w:color w:val="0070C0"/>
                <w:sz w:val="18"/>
                <w:szCs w:val="18"/>
              </w:rPr>
              <w:t xml:space="preserve">) </w:t>
            </w:r>
          </w:p>
        </w:tc>
        <w:tc>
          <w:tcPr>
            <w:tcW w:w="2340" w:type="dxa"/>
          </w:tcPr>
          <w:p w14:paraId="5494786E" w14:textId="5B4CDBC0" w:rsidR="00203D4E" w:rsidRPr="005402AE" w:rsidRDefault="00C92632" w:rsidP="00203D4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C92632">
              <w:rPr>
                <w:rFonts w:ascii="Calibri" w:hAnsi="Calibri"/>
                <w:color w:val="0070C0"/>
                <w:sz w:val="18"/>
                <w:szCs w:val="18"/>
              </w:rPr>
              <w:t xml:space="preserve">U4.2 Regional and Economic Growth </w:t>
            </w:r>
            <w:r w:rsidR="00360661">
              <w:rPr>
                <w:rFonts w:ascii="Calibri" w:hAnsi="Calibri"/>
                <w:color w:val="0070C0"/>
                <w:sz w:val="18"/>
                <w:szCs w:val="18"/>
              </w:rPr>
              <w:t xml:space="preserve">TSW </w:t>
            </w:r>
            <w:bookmarkStart w:id="0" w:name="_GoBack"/>
            <w:r w:rsidRPr="00360661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and analyze the nature and impact of the territorial, demographic, and economic growth in the first three decades of the new nation using maps, charts, and other evidence.</w:t>
            </w:r>
            <w:bookmarkEnd w:id="0"/>
          </w:p>
        </w:tc>
      </w:tr>
      <w:tr w:rsidR="00203D4E" w14:paraId="54FA1A22" w14:textId="77777777" w:rsidTr="00060661">
        <w:trPr>
          <w:trHeight w:val="1880"/>
        </w:trPr>
        <w:tc>
          <w:tcPr>
            <w:tcW w:w="1770" w:type="dxa"/>
          </w:tcPr>
          <w:p w14:paraId="5B7FC7E5" w14:textId="77777777" w:rsidR="00203D4E" w:rsidRPr="00B11FA2" w:rsidRDefault="00203D4E" w:rsidP="00203D4E">
            <w:pPr>
              <w:rPr>
                <w:sz w:val="16"/>
                <w:szCs w:val="16"/>
              </w:rPr>
            </w:pPr>
          </w:p>
          <w:p w14:paraId="50248B29" w14:textId="77777777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14:paraId="24FB7E1C" w14:textId="77777777" w:rsidR="00203D4E" w:rsidRPr="00B11FA2" w:rsidRDefault="00203D4E" w:rsidP="00203D4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14:paraId="5F21C652" w14:textId="77777777" w:rsidR="00203D4E" w:rsidRPr="00B11FA2" w:rsidRDefault="00203D4E" w:rsidP="00203D4E">
            <w:pPr>
              <w:rPr>
                <w:sz w:val="16"/>
                <w:szCs w:val="16"/>
              </w:rPr>
            </w:pPr>
          </w:p>
          <w:p w14:paraId="2DC222F0" w14:textId="77777777" w:rsidR="00203D4E" w:rsidRPr="00060661" w:rsidRDefault="00203D4E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Level 2 Recall Speaking </w:t>
            </w:r>
            <w:r w:rsidRPr="00060661">
              <w:rPr>
                <w:sz w:val="16"/>
                <w:szCs w:val="16"/>
              </w:rPr>
              <w:t>State big/main ideas of</w:t>
            </w:r>
          </w:p>
          <w:p w14:paraId="0BC3214A" w14:textId="77777777" w:rsidR="00203D4E" w:rsidRDefault="00203D4E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conversation with a </w:t>
            </w:r>
            <w:r w:rsidRPr="00060661">
              <w:rPr>
                <w:sz w:val="16"/>
                <w:szCs w:val="16"/>
              </w:rPr>
              <w:t>partner</w:t>
            </w:r>
          </w:p>
          <w:p w14:paraId="57E0CE07" w14:textId="77777777" w:rsidR="00203D4E" w:rsidRPr="00060661" w:rsidRDefault="00203D4E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 xml:space="preserve">6-8 Level 2 Recount </w:t>
            </w:r>
            <w:r w:rsidRPr="00060661">
              <w:rPr>
                <w:sz w:val="16"/>
                <w:szCs w:val="16"/>
              </w:rPr>
              <w:lastRenderedPageBreak/>
              <w:t>Writing</w:t>
            </w:r>
          </w:p>
          <w:p w14:paraId="664CBA95" w14:textId="77777777" w:rsidR="00203D4E" w:rsidRPr="00060661" w:rsidRDefault="00203D4E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Completing sentence using</w:t>
            </w:r>
            <w:r>
              <w:rPr>
                <w:sz w:val="16"/>
                <w:szCs w:val="16"/>
              </w:rPr>
              <w:t>, short answer</w:t>
            </w:r>
          </w:p>
          <w:p w14:paraId="289ED061" w14:textId="77777777" w:rsidR="00203D4E" w:rsidRPr="00060661" w:rsidRDefault="00203D4E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banks and/or </w:t>
            </w:r>
            <w:r w:rsidRPr="00060661">
              <w:rPr>
                <w:sz w:val="16"/>
                <w:szCs w:val="16"/>
              </w:rPr>
              <w:t>multiple</w:t>
            </w:r>
          </w:p>
          <w:p w14:paraId="6FACE271" w14:textId="77777777" w:rsidR="00203D4E" w:rsidRPr="00B11FA2" w:rsidRDefault="00203D4E" w:rsidP="00203D4E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choice</w:t>
            </w:r>
            <w:r>
              <w:rPr>
                <w:sz w:val="16"/>
                <w:szCs w:val="16"/>
              </w:rPr>
              <w:t xml:space="preserve"> when applicable</w:t>
            </w:r>
          </w:p>
        </w:tc>
        <w:tc>
          <w:tcPr>
            <w:tcW w:w="1938" w:type="dxa"/>
          </w:tcPr>
          <w:p w14:paraId="25A9D4C2" w14:textId="77777777" w:rsidR="00203D4E" w:rsidRPr="005402AE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Read, discuss, and answer questions about the positions and challenges of Political Conflict and Westward Expansion </w:t>
            </w:r>
          </w:p>
          <w:p w14:paraId="7F53D20B" w14:textId="77777777" w:rsidR="00203D4E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6F590A1B" w14:textId="4DADD958" w:rsidR="00203D4E" w:rsidRPr="006A044E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Type 3 and study guide for Chapter 10.</w:t>
            </w:r>
          </w:p>
        </w:tc>
        <w:tc>
          <w:tcPr>
            <w:tcW w:w="2250" w:type="dxa"/>
          </w:tcPr>
          <w:p w14:paraId="45E5A94A" w14:textId="77777777" w:rsidR="00203D4E" w:rsidRPr="00D5418F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D5418F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write to answer questions about </w:t>
            </w:r>
          </w:p>
          <w:p w14:paraId="169C62E9" w14:textId="77777777" w:rsidR="00203D4E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*The culture of the Native Americans in the Southeast; the conflict over land occupied by the Native Americans in the SE; and the removal of Native Americans</w:t>
            </w:r>
          </w:p>
          <w:p w14:paraId="088B551F" w14:textId="77777777" w:rsidR="00203D4E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644D3CE2" w14:textId="583BA796" w:rsidR="00203D4E" w:rsidRPr="00D5418F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418F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a</w:t>
            </w:r>
            <w:r w:rsidRP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Chapter 10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Assessment</w:t>
            </w:r>
          </w:p>
          <w:p w14:paraId="022593E8" w14:textId="77777777" w:rsidR="00203D4E" w:rsidRPr="006A044E" w:rsidRDefault="00203D4E" w:rsidP="00203D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63AF58A" w14:textId="77777777" w:rsidR="00C92632" w:rsidRPr="00C92632" w:rsidRDefault="00C92632" w:rsidP="00C9263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92632"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>Review Unit 3 Common</w:t>
            </w:r>
          </w:p>
          <w:p w14:paraId="7A1EE992" w14:textId="7EEAA225" w:rsidR="00203D4E" w:rsidRPr="006A044E" w:rsidRDefault="00C92632" w:rsidP="00C9263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92632">
              <w:rPr>
                <w:rFonts w:ascii="Calibri" w:hAnsi="Calibri"/>
                <w:color w:val="FF0000"/>
                <w:sz w:val="18"/>
                <w:szCs w:val="18"/>
              </w:rPr>
              <w:t>Assessment</w:t>
            </w:r>
          </w:p>
        </w:tc>
        <w:tc>
          <w:tcPr>
            <w:tcW w:w="2340" w:type="dxa"/>
          </w:tcPr>
          <w:p w14:paraId="54E22E13" w14:textId="6E9DAC2E" w:rsidR="00360661" w:rsidRPr="00360661" w:rsidRDefault="00360661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to answer questions about Unit </w:t>
            </w:r>
            <w:r w:rsidRP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3</w:t>
            </w:r>
            <w:r w:rsidRP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Launching a New </w:t>
            </w:r>
            <w:r w:rsidRP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Nation </w:t>
            </w:r>
          </w:p>
          <w:p w14:paraId="040E6A52" w14:textId="77777777" w:rsidR="00360661" w:rsidRPr="00360661" w:rsidRDefault="00360661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5138ED22" w14:textId="326745B2" w:rsidR="00C92632" w:rsidRPr="00360661" w:rsidRDefault="00360661" w:rsidP="00C92632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C92632" w:rsidRP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Unit 3 Common</w:t>
            </w:r>
          </w:p>
          <w:p w14:paraId="0EF38738" w14:textId="0FEE1C94" w:rsidR="00203D4E" w:rsidRPr="006A044E" w:rsidRDefault="00C92632" w:rsidP="00C9263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Assessment</w:t>
            </w:r>
          </w:p>
        </w:tc>
        <w:tc>
          <w:tcPr>
            <w:tcW w:w="2340" w:type="dxa"/>
          </w:tcPr>
          <w:p w14:paraId="32AAB6A3" w14:textId="4607D15D" w:rsidR="00360661" w:rsidRDefault="00203D4E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360661" w:rsidRPr="00360661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read to answer questions about </w:t>
            </w:r>
            <w:r w:rsidR="00B97048" w:rsidRPr="00B97048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Unit 4</w:t>
            </w:r>
            <w:r w:rsidR="003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, The Nation Expands and Changes </w:t>
            </w:r>
          </w:p>
          <w:p w14:paraId="1817F7F4" w14:textId="77777777" w:rsidR="00360661" w:rsidRDefault="00360661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14:paraId="4BEE2EDA" w14:textId="3390D8AC" w:rsidR="00B97048" w:rsidRPr="00B97048" w:rsidRDefault="00360661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a </w:t>
            </w:r>
            <w:r w:rsidR="00B97048" w:rsidRPr="00B97048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Common Assessment</w:t>
            </w:r>
          </w:p>
          <w:p w14:paraId="329DDCDA" w14:textId="2A45D159" w:rsidR="00203D4E" w:rsidRDefault="00360661" w:rsidP="00B9704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B97048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P</w:t>
            </w:r>
            <w:r w:rsidR="00B97048" w:rsidRPr="00B97048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retest</w:t>
            </w:r>
          </w:p>
          <w:p w14:paraId="7F0652FC" w14:textId="77777777" w:rsidR="00360661" w:rsidRDefault="00360661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1926DAD8" w14:textId="77777777" w:rsidR="00360661" w:rsidRDefault="00360661" w:rsidP="00B9704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7EF3FFB2" w14:textId="77777777" w:rsidR="00360661" w:rsidRPr="00360661" w:rsidRDefault="00360661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lastRenderedPageBreak/>
              <w:t>6-8 Recount L1 W SWBAT</w:t>
            </w:r>
          </w:p>
          <w:p w14:paraId="71A5497F" w14:textId="77777777" w:rsidR="00360661" w:rsidRPr="00360661" w:rsidRDefault="00360661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>write to recount words and</w:t>
            </w:r>
          </w:p>
          <w:p w14:paraId="2F972884" w14:textId="6D017476" w:rsidR="00360661" w:rsidRPr="006A044E" w:rsidRDefault="00360661" w:rsidP="003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60661">
              <w:rPr>
                <w:rFonts w:ascii="Calibri" w:hAnsi="Calibri"/>
                <w:color w:val="FF0000"/>
                <w:sz w:val="18"/>
                <w:szCs w:val="18"/>
              </w:rPr>
              <w:t>phrases related to Unit 4</w:t>
            </w:r>
          </w:p>
        </w:tc>
      </w:tr>
      <w:tr w:rsidR="00203D4E" w14:paraId="2B5DB959" w14:textId="77777777" w:rsidTr="00E86AF1">
        <w:tc>
          <w:tcPr>
            <w:tcW w:w="1770" w:type="dxa"/>
          </w:tcPr>
          <w:p w14:paraId="5D12C91C" w14:textId="5E3003B1" w:rsidR="00203D4E" w:rsidRPr="00B11FA2" w:rsidRDefault="00360661" w:rsidP="00203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TSWT</w:t>
            </w:r>
          </w:p>
        </w:tc>
        <w:tc>
          <w:tcPr>
            <w:tcW w:w="1938" w:type="dxa"/>
          </w:tcPr>
          <w:p w14:paraId="34BA2A30" w14:textId="0AE50A8A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>read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and write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to answer questions </w:t>
            </w:r>
            <w:r w:rsidRPr="004B54DD">
              <w:rPr>
                <w:rFonts w:ascii="Calibri" w:hAnsi="Calibri"/>
                <w:sz w:val="18"/>
                <w:szCs w:val="18"/>
                <w:u w:val="single"/>
              </w:rPr>
              <w:t xml:space="preserve">about the positions and challenges of Political Conflict and Westward Expansion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using Chapter 10.</w:t>
            </w:r>
          </w:p>
        </w:tc>
        <w:tc>
          <w:tcPr>
            <w:tcW w:w="2250" w:type="dxa"/>
          </w:tcPr>
          <w:p w14:paraId="64F1464E" w14:textId="77777777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  <w:r w:rsidRPr="004B54DD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4B54DD">
              <w:rPr>
                <w:rFonts w:ascii="Calibri" w:hAnsi="Calibri"/>
                <w:sz w:val="18"/>
                <w:szCs w:val="18"/>
                <w:u w:val="single"/>
              </w:rPr>
              <w:t>CAN read and write to answer questions to apply understanding of the effects of the government had the Native Americans in the Southwest</w:t>
            </w:r>
          </w:p>
        </w:tc>
        <w:tc>
          <w:tcPr>
            <w:tcW w:w="2340" w:type="dxa"/>
          </w:tcPr>
          <w:p w14:paraId="606835E8" w14:textId="4770F7CB" w:rsidR="00C92632" w:rsidRPr="00C92632" w:rsidRDefault="00C92632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sz w:val="18"/>
                <w:szCs w:val="18"/>
                <w:u w:val="single"/>
              </w:rPr>
              <w:t xml:space="preserve">6-8 Recount L1 W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I can</w:t>
            </w:r>
          </w:p>
          <w:p w14:paraId="18E8E81D" w14:textId="77777777" w:rsidR="00C92632" w:rsidRPr="00C92632" w:rsidRDefault="00C92632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sz w:val="18"/>
                <w:szCs w:val="18"/>
                <w:u w:val="single"/>
              </w:rPr>
              <w:t>write to recount words and</w:t>
            </w:r>
          </w:p>
          <w:p w14:paraId="17231A7F" w14:textId="3A1D6A6A" w:rsidR="00203D4E" w:rsidRPr="00857BFA" w:rsidRDefault="00C92632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sz w:val="18"/>
                <w:szCs w:val="18"/>
                <w:u w:val="single"/>
              </w:rPr>
              <w:t>phrases related to Unit 3</w:t>
            </w:r>
          </w:p>
        </w:tc>
        <w:tc>
          <w:tcPr>
            <w:tcW w:w="2340" w:type="dxa"/>
          </w:tcPr>
          <w:p w14:paraId="07651E97" w14:textId="2D8BE3BB" w:rsidR="00C92632" w:rsidRPr="00C92632" w:rsidRDefault="00C92632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sz w:val="18"/>
                <w:szCs w:val="18"/>
                <w:u w:val="single"/>
              </w:rPr>
              <w:t xml:space="preserve">6-8 Recount L1 W I </w:t>
            </w:r>
            <w:r w:rsidR="00360661">
              <w:rPr>
                <w:rFonts w:ascii="Calibri" w:hAnsi="Calibri"/>
                <w:sz w:val="18"/>
                <w:szCs w:val="18"/>
                <w:u w:val="single"/>
              </w:rPr>
              <w:t>can</w:t>
            </w:r>
          </w:p>
          <w:p w14:paraId="4D533CFD" w14:textId="77777777" w:rsidR="00C92632" w:rsidRPr="00C92632" w:rsidRDefault="00C92632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sz w:val="18"/>
                <w:szCs w:val="18"/>
                <w:u w:val="single"/>
              </w:rPr>
              <w:t>write to recount words and</w:t>
            </w:r>
          </w:p>
          <w:p w14:paraId="38BC2CCA" w14:textId="0D5797D8" w:rsidR="00203D4E" w:rsidRPr="00857BFA" w:rsidRDefault="00C92632" w:rsidP="00C9263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92632">
              <w:rPr>
                <w:rFonts w:ascii="Calibri" w:hAnsi="Calibri"/>
                <w:sz w:val="18"/>
                <w:szCs w:val="18"/>
                <w:u w:val="single"/>
              </w:rPr>
              <w:t>phrases related to Unit 3</w:t>
            </w:r>
          </w:p>
        </w:tc>
        <w:tc>
          <w:tcPr>
            <w:tcW w:w="2340" w:type="dxa"/>
          </w:tcPr>
          <w:p w14:paraId="29F0BBBE" w14:textId="0AB0CF87" w:rsidR="00360661" w:rsidRPr="00360661" w:rsidRDefault="00360661" w:rsidP="00360661">
            <w:pPr>
              <w:rPr>
                <w:rFonts w:ascii="Calibri" w:hAnsi="Calibri"/>
                <w:sz w:val="18"/>
                <w:szCs w:val="18"/>
              </w:rPr>
            </w:pPr>
            <w:r w:rsidRPr="00360661">
              <w:rPr>
                <w:rFonts w:ascii="Calibri" w:hAnsi="Calibri"/>
                <w:sz w:val="18"/>
                <w:szCs w:val="18"/>
              </w:rPr>
              <w:t>6-8 Recount L1 W</w:t>
            </w:r>
            <w:r>
              <w:rPr>
                <w:rFonts w:ascii="Calibri" w:hAnsi="Calibri"/>
                <w:sz w:val="18"/>
                <w:szCs w:val="18"/>
              </w:rPr>
              <w:t xml:space="preserve"> I CAN</w:t>
            </w:r>
          </w:p>
          <w:p w14:paraId="135F3E92" w14:textId="77777777" w:rsidR="00360661" w:rsidRPr="00360661" w:rsidRDefault="00360661" w:rsidP="0036066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360661">
              <w:rPr>
                <w:rFonts w:ascii="Calibri" w:hAnsi="Calibri"/>
                <w:sz w:val="18"/>
                <w:szCs w:val="18"/>
                <w:u w:val="single"/>
              </w:rPr>
              <w:t>write to recount words and</w:t>
            </w:r>
          </w:p>
          <w:p w14:paraId="260F1322" w14:textId="47F012A6" w:rsidR="00203D4E" w:rsidRPr="009A2ADE" w:rsidRDefault="00360661" w:rsidP="00360661">
            <w:pPr>
              <w:rPr>
                <w:rFonts w:ascii="Calibri" w:hAnsi="Calibri"/>
                <w:sz w:val="18"/>
                <w:szCs w:val="18"/>
              </w:rPr>
            </w:pPr>
            <w:r w:rsidRPr="00360661">
              <w:rPr>
                <w:rFonts w:ascii="Calibri" w:hAnsi="Calibri"/>
                <w:sz w:val="18"/>
                <w:szCs w:val="18"/>
                <w:u w:val="single"/>
              </w:rPr>
              <w:t>phrases related to Unit 4</w:t>
            </w:r>
          </w:p>
        </w:tc>
      </w:tr>
      <w:tr w:rsidR="00203D4E" w14:paraId="3323091C" w14:textId="77777777" w:rsidTr="00E86AF1">
        <w:trPr>
          <w:trHeight w:val="377"/>
        </w:trPr>
        <w:tc>
          <w:tcPr>
            <w:tcW w:w="1770" w:type="dxa"/>
          </w:tcPr>
          <w:p w14:paraId="459C5570" w14:textId="77777777" w:rsidR="00203D4E" w:rsidRPr="00B11FA2" w:rsidRDefault="00203D4E" w:rsidP="00203D4E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14:paraId="198675D1" w14:textId="7D811EDB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 3 and Study Guide</w:t>
            </w:r>
          </w:p>
        </w:tc>
        <w:tc>
          <w:tcPr>
            <w:tcW w:w="2250" w:type="dxa"/>
          </w:tcPr>
          <w:p w14:paraId="56629B61" w14:textId="605537EA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Chapter 10 Test</w:t>
            </w:r>
          </w:p>
        </w:tc>
        <w:tc>
          <w:tcPr>
            <w:tcW w:w="2340" w:type="dxa"/>
          </w:tcPr>
          <w:p w14:paraId="1FEFCAE1" w14:textId="2C09799B" w:rsidR="00203D4E" w:rsidRPr="009A2ADE" w:rsidRDefault="00C92632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Study Guide for Unit 3</w:t>
            </w:r>
          </w:p>
        </w:tc>
        <w:tc>
          <w:tcPr>
            <w:tcW w:w="2340" w:type="dxa"/>
          </w:tcPr>
          <w:p w14:paraId="4D46F021" w14:textId="7922E625" w:rsidR="00203D4E" w:rsidRPr="009A2ADE" w:rsidRDefault="00C92632" w:rsidP="00203D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Unit 3 common Assessment</w:t>
            </w:r>
          </w:p>
        </w:tc>
        <w:tc>
          <w:tcPr>
            <w:tcW w:w="2340" w:type="dxa"/>
          </w:tcPr>
          <w:p w14:paraId="35770C63" w14:textId="3D22E4B5" w:rsidR="00203D4E" w:rsidRPr="009A2ADE" w:rsidRDefault="00203D4E" w:rsidP="00203D4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6AF1" w14:paraId="24AEA726" w14:textId="77777777" w:rsidTr="00E86AF1">
        <w:trPr>
          <w:trHeight w:val="638"/>
        </w:trPr>
        <w:tc>
          <w:tcPr>
            <w:tcW w:w="1770" w:type="dxa"/>
          </w:tcPr>
          <w:p w14:paraId="62213429" w14:textId="77777777"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14:paraId="2EDB038E" w14:textId="77777777"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14:paraId="23241F53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14:paraId="3BD28A98" w14:textId="77777777"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 10.1-3 Monroe Doctrine, cede, caucus, suffrage, spoils system, Capitalism, Interstate Commerce, dumping, contract, charter </w:t>
            </w:r>
          </w:p>
        </w:tc>
        <w:tc>
          <w:tcPr>
            <w:tcW w:w="2250" w:type="dxa"/>
          </w:tcPr>
          <w:p w14:paraId="171BC216" w14:textId="77777777"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 w:rsidRPr="00307553">
              <w:rPr>
                <w:rFonts w:ascii="Calibri" w:hAnsi="Calibri"/>
                <w:sz w:val="18"/>
                <w:szCs w:val="18"/>
              </w:rPr>
              <w:t>C 10.1-3 Monroe Doctrine, cede, caucus, suffrage, spoils system, Capitalism, Interstate Commerce, dumping, contract, charter</w:t>
            </w:r>
          </w:p>
        </w:tc>
        <w:tc>
          <w:tcPr>
            <w:tcW w:w="2340" w:type="dxa"/>
          </w:tcPr>
          <w:p w14:paraId="1EF189CE" w14:textId="7A70329B" w:rsidR="00E86AF1" w:rsidRPr="009A2ADE" w:rsidRDefault="00C92632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new vocabulary</w:t>
            </w:r>
          </w:p>
        </w:tc>
        <w:tc>
          <w:tcPr>
            <w:tcW w:w="2340" w:type="dxa"/>
          </w:tcPr>
          <w:p w14:paraId="33406613" w14:textId="18932150" w:rsidR="00E86AF1" w:rsidRPr="009A2ADE" w:rsidRDefault="00C92632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new Vocabulary</w:t>
            </w:r>
          </w:p>
        </w:tc>
        <w:tc>
          <w:tcPr>
            <w:tcW w:w="2340" w:type="dxa"/>
          </w:tcPr>
          <w:p w14:paraId="4898B042" w14:textId="7EACBB88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6AF1" w14:paraId="6981A42C" w14:textId="77777777" w:rsidTr="00E86AF1">
        <w:trPr>
          <w:trHeight w:val="70"/>
        </w:trPr>
        <w:tc>
          <w:tcPr>
            <w:tcW w:w="1770" w:type="dxa"/>
          </w:tcPr>
          <w:p w14:paraId="5B4F281B" w14:textId="77777777"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14:paraId="06C282B5" w14:textId="748D3369" w:rsidR="00E86AF1" w:rsidRPr="009A2ADE" w:rsidRDefault="00EA68EA" w:rsidP="00E86AF1">
            <w:pPr>
              <w:rPr>
                <w:rFonts w:ascii="Calibri" w:hAnsi="Calibri"/>
                <w:sz w:val="18"/>
                <w:szCs w:val="18"/>
              </w:rPr>
            </w:pPr>
            <w:r w:rsidRPr="00EA68EA">
              <w:rPr>
                <w:rFonts w:ascii="Calibri" w:hAnsi="Calibri"/>
                <w:sz w:val="18"/>
                <w:szCs w:val="18"/>
              </w:rPr>
              <w:t>Scantrons/Hard copy of Test</w:t>
            </w:r>
          </w:p>
        </w:tc>
        <w:tc>
          <w:tcPr>
            <w:tcW w:w="2250" w:type="dxa"/>
          </w:tcPr>
          <w:p w14:paraId="6F1D06A2" w14:textId="5F71C4EA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946D7C" w14:textId="77777777"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3918F9" w14:textId="695BB5F5" w:rsidR="00E86AF1" w:rsidRPr="009A2ADE" w:rsidRDefault="00C92632" w:rsidP="00E86AF1">
            <w:pPr>
              <w:rPr>
                <w:rFonts w:ascii="Calibri" w:hAnsi="Calibri"/>
                <w:sz w:val="18"/>
                <w:szCs w:val="18"/>
              </w:rPr>
            </w:pPr>
            <w:r w:rsidRPr="00C92632">
              <w:rPr>
                <w:rFonts w:ascii="Calibri" w:hAnsi="Calibri"/>
                <w:sz w:val="18"/>
                <w:szCs w:val="18"/>
              </w:rPr>
              <w:t>Scantrons/Hard copy of Test</w:t>
            </w:r>
          </w:p>
        </w:tc>
        <w:tc>
          <w:tcPr>
            <w:tcW w:w="2340" w:type="dxa"/>
          </w:tcPr>
          <w:p w14:paraId="3D7FC3A7" w14:textId="248D2392" w:rsidR="00E86AF1" w:rsidRPr="009A2ADE" w:rsidRDefault="00360661" w:rsidP="00E86AF1">
            <w:pPr>
              <w:rPr>
                <w:rFonts w:ascii="Calibri" w:hAnsi="Calibri"/>
                <w:sz w:val="18"/>
                <w:szCs w:val="18"/>
              </w:rPr>
            </w:pPr>
            <w:r w:rsidRPr="00360661">
              <w:rPr>
                <w:rFonts w:ascii="Calibri" w:hAnsi="Calibri"/>
                <w:sz w:val="18"/>
                <w:szCs w:val="18"/>
              </w:rPr>
              <w:t>Scantrons/Hard copy of Test</w:t>
            </w:r>
          </w:p>
        </w:tc>
      </w:tr>
    </w:tbl>
    <w:p w14:paraId="2D842944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2FE42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508CD3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273760A2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1282E27F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14:paraId="4237EC17" w14:textId="77777777"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255E" w14:textId="77777777" w:rsidR="00C20250" w:rsidRDefault="00C20250" w:rsidP="00797447">
      <w:pPr>
        <w:spacing w:after="0" w:line="240" w:lineRule="auto"/>
      </w:pPr>
      <w:r>
        <w:separator/>
      </w:r>
    </w:p>
  </w:endnote>
  <w:endnote w:type="continuationSeparator" w:id="0">
    <w:p w14:paraId="51405B44" w14:textId="77777777" w:rsidR="00C20250" w:rsidRDefault="00C20250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DFA0" w14:textId="77777777" w:rsidR="00C20250" w:rsidRDefault="00C20250" w:rsidP="00797447">
      <w:pPr>
        <w:spacing w:after="0" w:line="240" w:lineRule="auto"/>
      </w:pPr>
      <w:r>
        <w:separator/>
      </w:r>
    </w:p>
  </w:footnote>
  <w:footnote w:type="continuationSeparator" w:id="0">
    <w:p w14:paraId="37887FFD" w14:textId="77777777" w:rsidR="00C20250" w:rsidRDefault="00C20250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093D8B" w14:textId="58F389FB"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FE4B4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April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</w:t>
        </w:r>
        <w:r w:rsidR="00EA68EA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23</w:t>
        </w:r>
        <w:r w:rsidR="00FE4B4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-2</w:t>
        </w:r>
        <w:r w:rsidR="00EA68EA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7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14:paraId="118AB7A5" w14:textId="77777777" w:rsidR="00754A98" w:rsidRDefault="00754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5B0"/>
    <w:multiLevelType w:val="hybridMultilevel"/>
    <w:tmpl w:val="A63A7E92"/>
    <w:lvl w:ilvl="0" w:tplc="DC52C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DB0"/>
    <w:multiLevelType w:val="hybridMultilevel"/>
    <w:tmpl w:val="2662C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229B9"/>
    <w:rsid w:val="00044A62"/>
    <w:rsid w:val="000546E8"/>
    <w:rsid w:val="00060661"/>
    <w:rsid w:val="000976B1"/>
    <w:rsid w:val="000A4E29"/>
    <w:rsid w:val="000C605B"/>
    <w:rsid w:val="000D35EB"/>
    <w:rsid w:val="000E78EB"/>
    <w:rsid w:val="000F6C46"/>
    <w:rsid w:val="00164383"/>
    <w:rsid w:val="0016683E"/>
    <w:rsid w:val="00166A69"/>
    <w:rsid w:val="00181510"/>
    <w:rsid w:val="001A0951"/>
    <w:rsid w:val="001A3719"/>
    <w:rsid w:val="001A6B42"/>
    <w:rsid w:val="001A7E3C"/>
    <w:rsid w:val="001C16E7"/>
    <w:rsid w:val="001C1FF1"/>
    <w:rsid w:val="001D574A"/>
    <w:rsid w:val="00203D4E"/>
    <w:rsid w:val="0020484B"/>
    <w:rsid w:val="00214051"/>
    <w:rsid w:val="0023319B"/>
    <w:rsid w:val="00237ED9"/>
    <w:rsid w:val="002527FC"/>
    <w:rsid w:val="002555A1"/>
    <w:rsid w:val="00271FC4"/>
    <w:rsid w:val="002810A7"/>
    <w:rsid w:val="002C1439"/>
    <w:rsid w:val="002D4429"/>
    <w:rsid w:val="002E681C"/>
    <w:rsid w:val="00307553"/>
    <w:rsid w:val="00311199"/>
    <w:rsid w:val="00311282"/>
    <w:rsid w:val="0032398B"/>
    <w:rsid w:val="003358DE"/>
    <w:rsid w:val="00341036"/>
    <w:rsid w:val="00341079"/>
    <w:rsid w:val="00355B68"/>
    <w:rsid w:val="00356C76"/>
    <w:rsid w:val="00360661"/>
    <w:rsid w:val="00361467"/>
    <w:rsid w:val="00364DDF"/>
    <w:rsid w:val="0037210A"/>
    <w:rsid w:val="0038057F"/>
    <w:rsid w:val="00381E6C"/>
    <w:rsid w:val="00391C3F"/>
    <w:rsid w:val="00396E13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B54DD"/>
    <w:rsid w:val="004C2E81"/>
    <w:rsid w:val="004C4441"/>
    <w:rsid w:val="004D47D8"/>
    <w:rsid w:val="004F353A"/>
    <w:rsid w:val="005154FB"/>
    <w:rsid w:val="00517D16"/>
    <w:rsid w:val="00520B79"/>
    <w:rsid w:val="00525ABC"/>
    <w:rsid w:val="00531440"/>
    <w:rsid w:val="00535A8A"/>
    <w:rsid w:val="005402AE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D2C87"/>
    <w:rsid w:val="00804F2C"/>
    <w:rsid w:val="008104AA"/>
    <w:rsid w:val="00811C0F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7187B"/>
    <w:rsid w:val="00971CB1"/>
    <w:rsid w:val="00985619"/>
    <w:rsid w:val="0099174F"/>
    <w:rsid w:val="00992323"/>
    <w:rsid w:val="009A2ADE"/>
    <w:rsid w:val="009B5808"/>
    <w:rsid w:val="009D0DBD"/>
    <w:rsid w:val="009D1681"/>
    <w:rsid w:val="009D2763"/>
    <w:rsid w:val="009F1C8D"/>
    <w:rsid w:val="009F6A34"/>
    <w:rsid w:val="00A3017B"/>
    <w:rsid w:val="00A45DA5"/>
    <w:rsid w:val="00A47D3B"/>
    <w:rsid w:val="00A7678B"/>
    <w:rsid w:val="00A9357F"/>
    <w:rsid w:val="00A93F78"/>
    <w:rsid w:val="00A97C7F"/>
    <w:rsid w:val="00AA759C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97048"/>
    <w:rsid w:val="00BA1122"/>
    <w:rsid w:val="00BC5ED9"/>
    <w:rsid w:val="00BC7932"/>
    <w:rsid w:val="00C01308"/>
    <w:rsid w:val="00C05561"/>
    <w:rsid w:val="00C109AD"/>
    <w:rsid w:val="00C17A3C"/>
    <w:rsid w:val="00C20250"/>
    <w:rsid w:val="00C243F9"/>
    <w:rsid w:val="00C61700"/>
    <w:rsid w:val="00C62600"/>
    <w:rsid w:val="00C72ECA"/>
    <w:rsid w:val="00C75DBF"/>
    <w:rsid w:val="00C92632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441A7"/>
    <w:rsid w:val="00D5418F"/>
    <w:rsid w:val="00D56EBA"/>
    <w:rsid w:val="00D75289"/>
    <w:rsid w:val="00D912BC"/>
    <w:rsid w:val="00DA1959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A68EA"/>
    <w:rsid w:val="00EE4F8C"/>
    <w:rsid w:val="00F80256"/>
    <w:rsid w:val="00FB3EA7"/>
    <w:rsid w:val="00FB7AD4"/>
    <w:rsid w:val="00FE4B42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D8D4"/>
  <w15:docId w15:val="{C0C7DE29-B073-4C22-B573-7000DEF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34CF3"/>
    <w:rsid w:val="000A7519"/>
    <w:rsid w:val="001105F1"/>
    <w:rsid w:val="00130FB6"/>
    <w:rsid w:val="00150E7C"/>
    <w:rsid w:val="002C07D1"/>
    <w:rsid w:val="00384E01"/>
    <w:rsid w:val="004E24B1"/>
    <w:rsid w:val="005D5D4C"/>
    <w:rsid w:val="005F5A78"/>
    <w:rsid w:val="006578E1"/>
    <w:rsid w:val="00737A4D"/>
    <w:rsid w:val="007D17F3"/>
    <w:rsid w:val="008C7174"/>
    <w:rsid w:val="00925086"/>
    <w:rsid w:val="009448EE"/>
    <w:rsid w:val="00BD6185"/>
    <w:rsid w:val="00BE28EB"/>
    <w:rsid w:val="00D21FB8"/>
    <w:rsid w:val="00EA32AB"/>
    <w:rsid w:val="00EC3E32"/>
    <w:rsid w:val="00F46C08"/>
    <w:rsid w:val="00F669D9"/>
    <w:rsid w:val="00F91378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FC03-772D-4E97-B6F9-87F51485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April 23-27, 2018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April 23-27, 2018</dc:title>
  <dc:creator>Sherrill</dc:creator>
  <cp:lastModifiedBy>Susanna Gawlik</cp:lastModifiedBy>
  <cp:revision>3</cp:revision>
  <cp:lastPrinted>2017-12-21T00:08:00Z</cp:lastPrinted>
  <dcterms:created xsi:type="dcterms:W3CDTF">2018-04-22T18:41:00Z</dcterms:created>
  <dcterms:modified xsi:type="dcterms:W3CDTF">2018-04-22T19:51:00Z</dcterms:modified>
</cp:coreProperties>
</file>