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481461">
        <w:rPr>
          <w:sz w:val="20"/>
          <w:szCs w:val="20"/>
        </w:rPr>
        <w:t>Week of May</w:t>
      </w:r>
      <w:r w:rsidR="00A94BDA">
        <w:rPr>
          <w:sz w:val="20"/>
          <w:szCs w:val="20"/>
        </w:rPr>
        <w:t xml:space="preserve"> </w:t>
      </w:r>
      <w:r w:rsidR="00A84EEE">
        <w:rPr>
          <w:sz w:val="20"/>
          <w:szCs w:val="20"/>
        </w:rPr>
        <w:t>16-20</w:t>
      </w:r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2160"/>
        <w:gridCol w:w="2430"/>
        <w:gridCol w:w="2250"/>
        <w:gridCol w:w="2403"/>
      </w:tblGrid>
      <w:tr w:rsidR="00A47ADD" w:rsidRPr="00F27CB1" w:rsidTr="00A94BDA">
        <w:tc>
          <w:tcPr>
            <w:tcW w:w="163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1F6BDF" w:rsidRPr="00F27CB1" w:rsidRDefault="00481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5</w:t>
            </w:r>
            <w:r w:rsidR="00E6781F">
              <w:rPr>
                <w:sz w:val="18"/>
                <w:szCs w:val="18"/>
              </w:rPr>
              <w:t>-</w:t>
            </w:r>
            <w:r w:rsidR="00A84EEE">
              <w:rPr>
                <w:sz w:val="18"/>
                <w:szCs w:val="18"/>
              </w:rPr>
              <w:t>16</w:t>
            </w:r>
          </w:p>
        </w:tc>
        <w:tc>
          <w:tcPr>
            <w:tcW w:w="2160" w:type="dxa"/>
          </w:tcPr>
          <w:p w:rsidR="001F6BDF" w:rsidRPr="00F27CB1" w:rsidRDefault="001001B5" w:rsidP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A84EEE">
              <w:rPr>
                <w:sz w:val="18"/>
                <w:szCs w:val="18"/>
              </w:rPr>
              <w:t>5-17</w:t>
            </w:r>
          </w:p>
        </w:tc>
        <w:tc>
          <w:tcPr>
            <w:tcW w:w="2430" w:type="dxa"/>
          </w:tcPr>
          <w:p w:rsidR="001F6BDF" w:rsidRPr="00F27CB1" w:rsidRDefault="00481461" w:rsidP="00D8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5</w:t>
            </w:r>
            <w:r w:rsidR="00E6781F">
              <w:rPr>
                <w:sz w:val="18"/>
                <w:szCs w:val="18"/>
              </w:rPr>
              <w:t>-</w:t>
            </w:r>
            <w:r w:rsidR="00A84EEE">
              <w:rPr>
                <w:sz w:val="18"/>
                <w:szCs w:val="18"/>
              </w:rPr>
              <w:t>18</w:t>
            </w:r>
          </w:p>
        </w:tc>
        <w:tc>
          <w:tcPr>
            <w:tcW w:w="2250" w:type="dxa"/>
          </w:tcPr>
          <w:p w:rsidR="001F6BDF" w:rsidRPr="00F27CB1" w:rsidRDefault="00A84E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5-19</w:t>
            </w:r>
          </w:p>
        </w:tc>
        <w:tc>
          <w:tcPr>
            <w:tcW w:w="2403" w:type="dxa"/>
          </w:tcPr>
          <w:p w:rsidR="001F6BDF" w:rsidRPr="00F27CB1" w:rsidRDefault="00A84EEE" w:rsidP="007C2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5-20</w:t>
            </w:r>
          </w:p>
        </w:tc>
      </w:tr>
      <w:tr w:rsidR="002B0310" w:rsidRPr="002C04B5" w:rsidTr="00A94BDA">
        <w:trPr>
          <w:trHeight w:val="1502"/>
        </w:trPr>
        <w:tc>
          <w:tcPr>
            <w:tcW w:w="1638" w:type="dxa"/>
          </w:tcPr>
          <w:p w:rsidR="002B0310" w:rsidRDefault="002B0310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2B0310" w:rsidRDefault="002B0310">
            <w:pPr>
              <w:rPr>
                <w:color w:val="FF0000"/>
                <w:sz w:val="16"/>
                <w:szCs w:val="16"/>
              </w:rPr>
            </w:pPr>
          </w:p>
          <w:p w:rsidR="002B0310" w:rsidRPr="002C04B5" w:rsidRDefault="00B164F7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Lesson plans </w:t>
            </w:r>
            <w:r w:rsidR="00A84EEE">
              <w:rPr>
                <w:color w:val="FF0000"/>
                <w:sz w:val="16"/>
                <w:szCs w:val="16"/>
              </w:rPr>
              <w:t>are repeated due to  M-Step testing</w:t>
            </w:r>
            <w:bookmarkStart w:id="0" w:name="_GoBack"/>
            <w:bookmarkEnd w:id="0"/>
          </w:p>
        </w:tc>
        <w:tc>
          <w:tcPr>
            <w:tcW w:w="2250" w:type="dxa"/>
          </w:tcPr>
          <w:p w:rsidR="002B0310" w:rsidRPr="002C04B5" w:rsidRDefault="002B0310" w:rsidP="005E76C2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 xml:space="preserve">olve real-world and mathematical problems involving area, volume, and surface area of two- and three-dimensional objects composed of </w:t>
            </w:r>
            <w:r w:rsidR="005E76C2">
              <w:rPr>
                <w:bCs/>
                <w:color w:val="FF0000"/>
                <w:sz w:val="16"/>
                <w:szCs w:val="16"/>
              </w:rPr>
              <w:t xml:space="preserve">triangles, </w:t>
            </w:r>
            <w:r w:rsidRPr="00717645">
              <w:rPr>
                <w:bCs/>
                <w:color w:val="FF0000"/>
                <w:sz w:val="16"/>
                <w:szCs w:val="16"/>
              </w:rPr>
              <w:t>quadrilaterals, polygon</w:t>
            </w:r>
            <w:r>
              <w:rPr>
                <w:bCs/>
                <w:color w:val="FF0000"/>
                <w:sz w:val="16"/>
                <w:szCs w:val="16"/>
              </w:rPr>
              <w:t xml:space="preserve">s, and cubes </w:t>
            </w:r>
            <w:r w:rsidR="005E76C2">
              <w:rPr>
                <w:bCs/>
                <w:color w:val="FF0000"/>
                <w:sz w:val="16"/>
                <w:szCs w:val="16"/>
              </w:rPr>
              <w:t>and right prisms</w:t>
            </w:r>
            <w:r>
              <w:rPr>
                <w:bCs/>
                <w:color w:val="FF0000"/>
                <w:sz w:val="16"/>
                <w:szCs w:val="16"/>
              </w:rPr>
              <w:t>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</w:t>
            </w:r>
            <w:r w:rsidR="00B164F7">
              <w:rPr>
                <w:bCs/>
                <w:color w:val="FF0000"/>
                <w:sz w:val="16"/>
                <w:szCs w:val="16"/>
              </w:rPr>
              <w:t xml:space="preserve"> word problems</w:t>
            </w:r>
          </w:p>
        </w:tc>
        <w:tc>
          <w:tcPr>
            <w:tcW w:w="2160" w:type="dxa"/>
          </w:tcPr>
          <w:p w:rsidR="002B0310" w:rsidRPr="002C04B5" w:rsidRDefault="005E76C2" w:rsidP="00481461">
            <w:pPr>
              <w:rPr>
                <w:color w:val="FF0000"/>
                <w:sz w:val="16"/>
                <w:szCs w:val="16"/>
              </w:rPr>
            </w:pPr>
            <w:r w:rsidRPr="005E76C2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</w:t>
            </w:r>
            <w:r w:rsidR="00AD19EE">
              <w:rPr>
                <w:color w:val="FF0000"/>
                <w:sz w:val="16"/>
                <w:szCs w:val="16"/>
              </w:rPr>
              <w:t xml:space="preserve"> and right prisms(7.G.6) using </w:t>
            </w:r>
            <w:r w:rsidR="00B164F7">
              <w:rPr>
                <w:color w:val="FF0000"/>
                <w:sz w:val="16"/>
                <w:szCs w:val="16"/>
              </w:rPr>
              <w:t>nets</w:t>
            </w:r>
          </w:p>
        </w:tc>
        <w:tc>
          <w:tcPr>
            <w:tcW w:w="2430" w:type="dxa"/>
          </w:tcPr>
          <w:p w:rsidR="002B0310" w:rsidRPr="002C04B5" w:rsidRDefault="00AD19EE" w:rsidP="007C26FA">
            <w:pPr>
              <w:rPr>
                <w:color w:val="FF0000"/>
                <w:sz w:val="16"/>
                <w:szCs w:val="16"/>
              </w:rPr>
            </w:pPr>
            <w:r w:rsidRPr="00AD19EE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 and r</w:t>
            </w:r>
            <w:r>
              <w:rPr>
                <w:color w:val="FF0000"/>
                <w:sz w:val="16"/>
                <w:szCs w:val="16"/>
              </w:rPr>
              <w:t>ight prisms(7.G.6) using guided</w:t>
            </w:r>
            <w:r w:rsidRPr="00AD19EE">
              <w:rPr>
                <w:color w:val="FF0000"/>
                <w:sz w:val="16"/>
                <w:szCs w:val="16"/>
              </w:rPr>
              <w:t xml:space="preserve"> instruction</w:t>
            </w:r>
            <w:r>
              <w:rPr>
                <w:color w:val="FF0000"/>
                <w:sz w:val="16"/>
                <w:szCs w:val="16"/>
              </w:rPr>
              <w:t xml:space="preserve"> and partners</w:t>
            </w:r>
            <w:r w:rsidRPr="00AD19EE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2B0310" w:rsidRPr="002C04B5" w:rsidRDefault="00AD19EE" w:rsidP="00481461">
            <w:pPr>
              <w:rPr>
                <w:color w:val="FF0000"/>
                <w:sz w:val="16"/>
                <w:szCs w:val="16"/>
              </w:rPr>
            </w:pPr>
            <w:r w:rsidRPr="00AD19EE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 and r</w:t>
            </w:r>
            <w:r>
              <w:rPr>
                <w:color w:val="FF0000"/>
                <w:sz w:val="16"/>
                <w:szCs w:val="16"/>
              </w:rPr>
              <w:t>ight prisms(7.G.6) using partners.</w:t>
            </w:r>
          </w:p>
        </w:tc>
        <w:tc>
          <w:tcPr>
            <w:tcW w:w="2403" w:type="dxa"/>
          </w:tcPr>
          <w:p w:rsidR="002B0310" w:rsidRPr="002C04B5" w:rsidRDefault="00481461" w:rsidP="00481461">
            <w:pPr>
              <w:rPr>
                <w:color w:val="FF0000"/>
                <w:sz w:val="16"/>
                <w:szCs w:val="16"/>
              </w:rPr>
            </w:pPr>
            <w:r w:rsidRPr="00481461">
              <w:rPr>
                <w:color w:val="FF0000"/>
                <w:sz w:val="16"/>
                <w:szCs w:val="16"/>
              </w:rPr>
              <w:t>TSC use knowledge to solve real-world and mathematical problems involving area, volume, and surface area of two- and three-dimensional objects composed of triangles, quadrilaterals, polygons, and cubes and right prisms(7.G.6) using partners.</w:t>
            </w:r>
          </w:p>
        </w:tc>
      </w:tr>
      <w:tr w:rsidR="002B0310" w:rsidRPr="002C04B5" w:rsidTr="00AA738D">
        <w:trPr>
          <w:trHeight w:val="2402"/>
        </w:trPr>
        <w:tc>
          <w:tcPr>
            <w:tcW w:w="1638" w:type="dxa"/>
          </w:tcPr>
          <w:p w:rsidR="002B0310" w:rsidRPr="002C04B5" w:rsidRDefault="002B0310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250" w:type="dxa"/>
          </w:tcPr>
          <w:p w:rsidR="002B0310" w:rsidRPr="002C04B5" w:rsidRDefault="00481461" w:rsidP="00481461">
            <w:pPr>
              <w:rPr>
                <w:color w:val="548DD4" w:themeColor="text2" w:themeTint="99"/>
                <w:sz w:val="16"/>
                <w:szCs w:val="16"/>
              </w:rPr>
            </w:pP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TSW </w:t>
            </w:r>
            <w:r w:rsidRPr="00481461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(7.G.6) using </w:t>
            </w:r>
            <w:r w:rsidR="00B164F7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word problems</w:t>
            </w:r>
          </w:p>
        </w:tc>
        <w:tc>
          <w:tcPr>
            <w:tcW w:w="2160" w:type="dxa"/>
          </w:tcPr>
          <w:p w:rsidR="002B0310" w:rsidRPr="002C04B5" w:rsidRDefault="005E76C2" w:rsidP="00B164F7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bCs/>
                <w:color w:val="548DD4" w:themeColor="text2" w:themeTint="99"/>
                <w:sz w:val="16"/>
                <w:szCs w:val="16"/>
              </w:rPr>
              <w:t xml:space="preserve">TSW </w:t>
            </w:r>
            <w:r w:rsidR="00481461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read and  write </w:t>
            </w:r>
            <w:r w:rsidRPr="005E76C2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to solve real-world and mathematical problems </w:t>
            </w:r>
            <w:r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involving volume and</w:t>
            </w:r>
            <w:r w:rsidRPr="005E76C2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 xml:space="preserve"> surface area of two- and three-dimensional objects composed of triangles, quadrilaterals, polygons, and cubes and right prisms</w:t>
            </w:r>
            <w:r w:rsidRPr="005E76C2">
              <w:rPr>
                <w:bCs/>
                <w:color w:val="548DD4" w:themeColor="text2" w:themeTint="99"/>
                <w:sz w:val="16"/>
                <w:szCs w:val="16"/>
              </w:rPr>
              <w:t xml:space="preserve">(7.G.6) using </w:t>
            </w:r>
            <w:r w:rsidR="00B164F7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nets</w:t>
            </w:r>
          </w:p>
        </w:tc>
        <w:tc>
          <w:tcPr>
            <w:tcW w:w="2430" w:type="dxa"/>
          </w:tcPr>
          <w:p w:rsidR="002B0310" w:rsidRPr="002C04B5" w:rsidRDefault="00B10265" w:rsidP="00AD19EE">
            <w:pPr>
              <w:rPr>
                <w:color w:val="548DD4" w:themeColor="text2" w:themeTint="99"/>
                <w:sz w:val="16"/>
                <w:szCs w:val="16"/>
              </w:rPr>
            </w:pPr>
            <w:r w:rsidRPr="005E76C2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AD19EE" w:rsidRPr="00AD19EE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="00AD19EE" w:rsidRPr="00AD19EE">
              <w:rPr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="00AD19EE" w:rsidRPr="00AD19EE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21517F">
              <w:rPr>
                <w:color w:val="548DD4" w:themeColor="text2" w:themeTint="99"/>
                <w:sz w:val="16"/>
                <w:szCs w:val="16"/>
                <w:u w:val="single"/>
              </w:rPr>
              <w:t>(</w:t>
            </w:r>
            <w:r w:rsidR="002B0310" w:rsidRPr="0021517F">
              <w:rPr>
                <w:color w:val="548DD4" w:themeColor="text2" w:themeTint="99"/>
                <w:sz w:val="16"/>
                <w:szCs w:val="16"/>
                <w:u w:val="single"/>
              </w:rPr>
              <w:t xml:space="preserve">7.G.6) </w:t>
            </w:r>
            <w:r w:rsidR="002B0310" w:rsidRPr="00717645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="002B0310" w:rsidRPr="0021517F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 w:rsidR="002B0310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partners</w:t>
            </w:r>
            <w:r w:rsidR="002B0310" w:rsidRPr="00717645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250" w:type="dxa"/>
          </w:tcPr>
          <w:p w:rsidR="002B0310" w:rsidRPr="002C04B5" w:rsidRDefault="00AD19EE" w:rsidP="00B10265">
            <w:pPr>
              <w:rPr>
                <w:color w:val="548DD4" w:themeColor="text2" w:themeTint="99"/>
                <w:sz w:val="16"/>
                <w:szCs w:val="16"/>
              </w:rPr>
            </w:pPr>
            <w:r w:rsidRPr="00AD19EE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 xml:space="preserve">(7.G.6) 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AD19EE">
              <w:rPr>
                <w:color w:val="548DD4" w:themeColor="text2" w:themeTint="99"/>
                <w:sz w:val="16"/>
                <w:szCs w:val="16"/>
                <w:u w:val="single"/>
              </w:rPr>
              <w:t>guided instruction and partners</w:t>
            </w:r>
            <w:r w:rsidRPr="00AD19EE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03" w:type="dxa"/>
          </w:tcPr>
          <w:p w:rsidR="002B0310" w:rsidRPr="002C04B5" w:rsidRDefault="00481461" w:rsidP="00AD19EE">
            <w:pPr>
              <w:rPr>
                <w:color w:val="548DD4" w:themeColor="text2" w:themeTint="99"/>
                <w:sz w:val="16"/>
                <w:szCs w:val="16"/>
              </w:rPr>
            </w:pPr>
            <w:r w:rsidRPr="00481461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481461">
              <w:rPr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481461"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481461">
              <w:rPr>
                <w:color w:val="548DD4" w:themeColor="text2" w:themeTint="99"/>
                <w:sz w:val="16"/>
                <w:szCs w:val="16"/>
                <w:u w:val="single"/>
              </w:rPr>
              <w:t xml:space="preserve">(7.G.6) </w:t>
            </w:r>
            <w:r w:rsidRPr="0048146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481461">
              <w:rPr>
                <w:color w:val="548DD4" w:themeColor="text2" w:themeTint="99"/>
                <w:sz w:val="16"/>
                <w:szCs w:val="16"/>
                <w:u w:val="single"/>
              </w:rPr>
              <w:t>guided instruction and partners</w:t>
            </w:r>
            <w:r w:rsidRPr="00481461"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</w:tr>
      <w:tr w:rsidR="002B0310" w:rsidRPr="002C04B5" w:rsidTr="00A94BDA"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  <w:r>
              <w:rPr>
                <w:sz w:val="16"/>
                <w:szCs w:val="16"/>
              </w:rPr>
              <w:t>/Assignment</w:t>
            </w:r>
          </w:p>
        </w:tc>
        <w:tc>
          <w:tcPr>
            <w:tcW w:w="2250" w:type="dxa"/>
          </w:tcPr>
          <w:p w:rsidR="002B0310" w:rsidRPr="002C04B5" w:rsidRDefault="00B164F7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problems/Matching</w:t>
            </w:r>
          </w:p>
        </w:tc>
        <w:tc>
          <w:tcPr>
            <w:tcW w:w="2160" w:type="dxa"/>
          </w:tcPr>
          <w:p w:rsidR="002B0310" w:rsidRPr="002C04B5" w:rsidRDefault="00B164F7" w:rsidP="007C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Distinguishing the differences among different prisms/pyramids</w:t>
            </w:r>
          </w:p>
        </w:tc>
        <w:tc>
          <w:tcPr>
            <w:tcW w:w="2430" w:type="dxa"/>
          </w:tcPr>
          <w:p w:rsidR="002B0310" w:rsidRPr="002C04B5" w:rsidRDefault="00AD19EE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 Cards</w:t>
            </w:r>
            <w:r w:rsidR="00B164F7">
              <w:rPr>
                <w:sz w:val="16"/>
                <w:szCs w:val="16"/>
              </w:rPr>
              <w:t>(nets, surface area and distinguishing shapes from nets)</w:t>
            </w:r>
          </w:p>
        </w:tc>
        <w:tc>
          <w:tcPr>
            <w:tcW w:w="2250" w:type="dxa"/>
          </w:tcPr>
          <w:p w:rsidR="002B0310" w:rsidRPr="002C04B5" w:rsidRDefault="00B164F7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</w:t>
            </w:r>
            <w:r w:rsidR="00481461">
              <w:rPr>
                <w:sz w:val="16"/>
                <w:szCs w:val="16"/>
              </w:rPr>
              <w:t>Task cards  (partner/independent)</w:t>
            </w:r>
          </w:p>
        </w:tc>
        <w:tc>
          <w:tcPr>
            <w:tcW w:w="2403" w:type="dxa"/>
          </w:tcPr>
          <w:p w:rsidR="002B0310" w:rsidRPr="002C04B5" w:rsidRDefault="00B164F7" w:rsidP="00147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up all net activities</w:t>
            </w:r>
          </w:p>
        </w:tc>
      </w:tr>
      <w:tr w:rsidR="002B0310" w:rsidRPr="002C04B5" w:rsidTr="00A94BDA"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250" w:type="dxa"/>
          </w:tcPr>
          <w:p w:rsidR="002B0310" w:rsidRPr="002C04B5" w:rsidRDefault="002B0310" w:rsidP="009A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Calculators/teacher/partner</w:t>
            </w:r>
          </w:p>
        </w:tc>
        <w:tc>
          <w:tcPr>
            <w:tcW w:w="2160" w:type="dxa"/>
          </w:tcPr>
          <w:p w:rsidR="002B0310" w:rsidRPr="002C04B5" w:rsidRDefault="00506427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and teacher guidance</w:t>
            </w:r>
          </w:p>
        </w:tc>
        <w:tc>
          <w:tcPr>
            <w:tcW w:w="2430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instruction/ partner</w:t>
            </w:r>
          </w:p>
        </w:tc>
        <w:tc>
          <w:tcPr>
            <w:tcW w:w="2250" w:type="dxa"/>
          </w:tcPr>
          <w:p w:rsidR="002B0310" w:rsidRPr="002C04B5" w:rsidRDefault="00506427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Copies of 3-dimensional shapes</w:t>
            </w:r>
          </w:p>
        </w:tc>
        <w:tc>
          <w:tcPr>
            <w:tcW w:w="2403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Calculators/Teacher Instruction/partner </w:t>
            </w:r>
          </w:p>
        </w:tc>
      </w:tr>
      <w:tr w:rsidR="002B0310" w:rsidRPr="002C04B5" w:rsidTr="00A94BDA">
        <w:trPr>
          <w:trHeight w:val="647"/>
        </w:trPr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250" w:type="dxa"/>
          </w:tcPr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Three-dimensional, volume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Two-dimensional, Cube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Surface area, Cross-sections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Right rectangular prism</w:t>
            </w:r>
          </w:p>
          <w:p w:rsidR="002B0310" w:rsidRPr="002C04B5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Right rectangular pyramid</w:t>
            </w:r>
          </w:p>
        </w:tc>
        <w:tc>
          <w:tcPr>
            <w:tcW w:w="2160" w:type="dxa"/>
          </w:tcPr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Surface area, Cross-sections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prism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4663B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Surface area, Cross-sections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prism</w:t>
            </w:r>
          </w:p>
          <w:p w:rsidR="002B0310" w:rsidRPr="002C04B5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pyramid</w:t>
            </w:r>
          </w:p>
        </w:tc>
        <w:tc>
          <w:tcPr>
            <w:tcW w:w="2250" w:type="dxa"/>
          </w:tcPr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B36437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Three-dimensional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volume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Two-dimensional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Cube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Surface area</w:t>
            </w:r>
            <w:r>
              <w:rPr>
                <w:sz w:val="16"/>
                <w:szCs w:val="16"/>
              </w:rPr>
              <w:t xml:space="preserve">, </w:t>
            </w:r>
            <w:r w:rsidRPr="0021517F">
              <w:rPr>
                <w:sz w:val="16"/>
                <w:szCs w:val="16"/>
              </w:rPr>
              <w:t>Cross-sections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prism</w:t>
            </w:r>
          </w:p>
          <w:p w:rsidR="002B0310" w:rsidRPr="0021517F" w:rsidRDefault="002B0310" w:rsidP="00B36437">
            <w:pPr>
              <w:rPr>
                <w:sz w:val="16"/>
                <w:szCs w:val="16"/>
              </w:rPr>
            </w:pPr>
            <w:r w:rsidRPr="0021517F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B36437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5B5CA2" w:rsidP="00287156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41FE4"/>
    <w:rsid w:val="00073F82"/>
    <w:rsid w:val="000D6C7E"/>
    <w:rsid w:val="001001B5"/>
    <w:rsid w:val="001217F9"/>
    <w:rsid w:val="00170DA0"/>
    <w:rsid w:val="00181F86"/>
    <w:rsid w:val="001A5436"/>
    <w:rsid w:val="001B292F"/>
    <w:rsid w:val="001F6BDF"/>
    <w:rsid w:val="001F78CE"/>
    <w:rsid w:val="00203723"/>
    <w:rsid w:val="0021517F"/>
    <w:rsid w:val="00215970"/>
    <w:rsid w:val="002435F8"/>
    <w:rsid w:val="00276705"/>
    <w:rsid w:val="002847F2"/>
    <w:rsid w:val="00287156"/>
    <w:rsid w:val="002B0310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663B1"/>
    <w:rsid w:val="00481461"/>
    <w:rsid w:val="004D387A"/>
    <w:rsid w:val="004E7692"/>
    <w:rsid w:val="00506427"/>
    <w:rsid w:val="00516F75"/>
    <w:rsid w:val="00551792"/>
    <w:rsid w:val="00585AE1"/>
    <w:rsid w:val="005A30E4"/>
    <w:rsid w:val="005B383E"/>
    <w:rsid w:val="005B5CA2"/>
    <w:rsid w:val="005B7492"/>
    <w:rsid w:val="005D1F00"/>
    <w:rsid w:val="005E76C2"/>
    <w:rsid w:val="005F2D1C"/>
    <w:rsid w:val="00611694"/>
    <w:rsid w:val="00630C09"/>
    <w:rsid w:val="00667D36"/>
    <w:rsid w:val="006B34BA"/>
    <w:rsid w:val="006B5529"/>
    <w:rsid w:val="006C71FC"/>
    <w:rsid w:val="007120BE"/>
    <w:rsid w:val="00717645"/>
    <w:rsid w:val="00766681"/>
    <w:rsid w:val="00793269"/>
    <w:rsid w:val="007C26FA"/>
    <w:rsid w:val="007E7430"/>
    <w:rsid w:val="007E770D"/>
    <w:rsid w:val="0080775B"/>
    <w:rsid w:val="0081460C"/>
    <w:rsid w:val="00851301"/>
    <w:rsid w:val="00852DFD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84EEE"/>
    <w:rsid w:val="00A94BDA"/>
    <w:rsid w:val="00AA738D"/>
    <w:rsid w:val="00AD19EE"/>
    <w:rsid w:val="00AF23CB"/>
    <w:rsid w:val="00B10265"/>
    <w:rsid w:val="00B164F7"/>
    <w:rsid w:val="00B76534"/>
    <w:rsid w:val="00B80DFB"/>
    <w:rsid w:val="00B8180D"/>
    <w:rsid w:val="00BA562F"/>
    <w:rsid w:val="00BD102C"/>
    <w:rsid w:val="00C11971"/>
    <w:rsid w:val="00C174D4"/>
    <w:rsid w:val="00C47A56"/>
    <w:rsid w:val="00C57544"/>
    <w:rsid w:val="00C7500D"/>
    <w:rsid w:val="00D005EF"/>
    <w:rsid w:val="00D8186D"/>
    <w:rsid w:val="00D871B7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0965"/>
    <w:rsid w:val="00F23393"/>
    <w:rsid w:val="00F2519A"/>
    <w:rsid w:val="00F27CB1"/>
    <w:rsid w:val="00F32B9E"/>
    <w:rsid w:val="00F50E8A"/>
    <w:rsid w:val="00F5170B"/>
    <w:rsid w:val="00F7649E"/>
    <w:rsid w:val="00F801B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CFB7-7895-40C2-9F98-FB86C1A2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2016-03-06T23:40:00Z</cp:lastPrinted>
  <dcterms:created xsi:type="dcterms:W3CDTF">2016-05-12T22:53:00Z</dcterms:created>
  <dcterms:modified xsi:type="dcterms:W3CDTF">2016-05-12T22:53:00Z</dcterms:modified>
</cp:coreProperties>
</file>