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270256">
        <w:rPr>
          <w:sz w:val="22"/>
          <w:szCs w:val="22"/>
        </w:rPr>
        <w:t>December</w:t>
      </w:r>
      <w:r w:rsidR="00524D94">
        <w:rPr>
          <w:sz w:val="22"/>
          <w:szCs w:val="22"/>
        </w:rPr>
        <w:t xml:space="preserve"> </w:t>
      </w:r>
      <w:r w:rsidR="005C1C54">
        <w:rPr>
          <w:sz w:val="22"/>
          <w:szCs w:val="22"/>
        </w:rPr>
        <w:t>11-15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270256">
              <w:rPr>
                <w:sz w:val="18"/>
                <w:szCs w:val="18"/>
              </w:rPr>
              <w:t>1</w:t>
            </w:r>
            <w:r w:rsidR="00524D94">
              <w:rPr>
                <w:sz w:val="18"/>
                <w:szCs w:val="18"/>
              </w:rPr>
              <w:t>2</w:t>
            </w:r>
            <w:r w:rsidR="00220923">
              <w:rPr>
                <w:sz w:val="18"/>
                <w:szCs w:val="18"/>
              </w:rPr>
              <w:t>-</w:t>
            </w:r>
            <w:r w:rsidR="005D27B4">
              <w:rPr>
                <w:sz w:val="18"/>
                <w:szCs w:val="18"/>
              </w:rPr>
              <w:t>11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2702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2-</w:t>
            </w:r>
            <w:r w:rsidR="005D27B4">
              <w:rPr>
                <w:sz w:val="18"/>
                <w:szCs w:val="18"/>
              </w:rPr>
              <w:t>12</w:t>
            </w: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270256">
              <w:rPr>
                <w:sz w:val="18"/>
                <w:szCs w:val="18"/>
              </w:rPr>
              <w:t>1</w:t>
            </w:r>
            <w:r w:rsidR="00A8416C">
              <w:rPr>
                <w:sz w:val="18"/>
                <w:szCs w:val="18"/>
              </w:rPr>
              <w:t>2-</w:t>
            </w:r>
            <w:r w:rsidR="005D27B4">
              <w:rPr>
                <w:sz w:val="18"/>
                <w:szCs w:val="18"/>
              </w:rPr>
              <w:t>1</w:t>
            </w:r>
            <w:r w:rsidR="000135F7">
              <w:rPr>
                <w:sz w:val="18"/>
                <w:szCs w:val="18"/>
              </w:rPr>
              <w:t>3</w:t>
            </w:r>
          </w:p>
          <w:p w:rsidR="002D4AA7" w:rsidRPr="00F27CB1" w:rsidRDefault="002D4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Half-day</w:t>
            </w:r>
          </w:p>
        </w:tc>
        <w:tc>
          <w:tcPr>
            <w:tcW w:w="2340" w:type="dxa"/>
          </w:tcPr>
          <w:p w:rsidR="001F6BDF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="002702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2-</w:t>
            </w:r>
            <w:r w:rsidR="000135F7">
              <w:rPr>
                <w:sz w:val="18"/>
                <w:szCs w:val="18"/>
              </w:rPr>
              <w:t>14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270256">
              <w:rPr>
                <w:sz w:val="18"/>
                <w:szCs w:val="18"/>
              </w:rPr>
              <w:t>1</w:t>
            </w:r>
            <w:r w:rsidR="00524D94">
              <w:rPr>
                <w:sz w:val="18"/>
                <w:szCs w:val="18"/>
              </w:rPr>
              <w:t>2-</w:t>
            </w:r>
            <w:r w:rsidR="000135F7">
              <w:rPr>
                <w:sz w:val="18"/>
                <w:szCs w:val="18"/>
              </w:rPr>
              <w:t>15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9532D8" w:rsidRPr="00E76D6F" w:rsidTr="00604300">
        <w:trPr>
          <w:trHeight w:val="1322"/>
        </w:trPr>
        <w:tc>
          <w:tcPr>
            <w:tcW w:w="1908" w:type="dxa"/>
          </w:tcPr>
          <w:p w:rsidR="009532D8" w:rsidRPr="0065639E" w:rsidRDefault="009532D8" w:rsidP="009532D8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9532D8" w:rsidRPr="00E76D6F" w:rsidRDefault="009532D8" w:rsidP="009532D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8.SP.A.1 Construct and interpret scatter plots for bivariate measurement data to investigate patterns of association between two quantities. 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and a linear function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in a table or graph. </w:t>
            </w:r>
          </w:p>
        </w:tc>
        <w:tc>
          <w:tcPr>
            <w:tcW w:w="2070" w:type="dxa"/>
          </w:tcPr>
          <w:p w:rsidR="009532D8" w:rsidRPr="00E76D6F" w:rsidRDefault="009532D8" w:rsidP="009532D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a linear model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between two variables to determine if the relationship is a negative or positive correlation. </w:t>
            </w:r>
          </w:p>
        </w:tc>
        <w:tc>
          <w:tcPr>
            <w:tcW w:w="2160" w:type="dxa"/>
          </w:tcPr>
          <w:p w:rsidR="009532D8" w:rsidRPr="00D65E19" w:rsidRDefault="009532D8" w:rsidP="009532D8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9532D8" w:rsidRPr="00E76D6F" w:rsidRDefault="009532D8" w:rsidP="009532D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9532D8" w:rsidRPr="00E76D6F" w:rsidRDefault="009532D8" w:rsidP="009532D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C73EF">
              <w:rPr>
                <w:color w:val="FF0000"/>
                <w:sz w:val="16"/>
                <w:szCs w:val="16"/>
                <w:u w:val="single"/>
              </w:rPr>
              <w:t>apply strategies to determine the strength of correlation between two variables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(8. SP.A.1)</w:t>
            </w:r>
            <w:r w:rsidRPr="00DC73EF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DC73EF">
              <w:rPr>
                <w:color w:val="FF0000"/>
                <w:sz w:val="16"/>
                <w:szCs w:val="16"/>
                <w:u w:val="single"/>
              </w:rPr>
              <w:t>determining if the correlation is -1 or 1.</w:t>
            </w:r>
          </w:p>
        </w:tc>
        <w:tc>
          <w:tcPr>
            <w:tcW w:w="2493" w:type="dxa"/>
          </w:tcPr>
          <w:p w:rsidR="009532D8" w:rsidRPr="00E76D6F" w:rsidRDefault="009532D8" w:rsidP="009532D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C73EF">
              <w:rPr>
                <w:color w:val="FF0000"/>
                <w:sz w:val="16"/>
                <w:szCs w:val="16"/>
                <w:u w:val="single"/>
              </w:rPr>
              <w:t>apply strategies to determine the strength of correlation between two variables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(8. SP.A.1)</w:t>
            </w:r>
            <w:r w:rsidRPr="00DC73EF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DC73EF">
              <w:rPr>
                <w:color w:val="FF0000"/>
                <w:sz w:val="16"/>
                <w:szCs w:val="16"/>
                <w:u w:val="single"/>
              </w:rPr>
              <w:t>determining if the correlation is -1 or 1.</w:t>
            </w:r>
          </w:p>
        </w:tc>
      </w:tr>
      <w:tr w:rsidR="009532D8" w:rsidRPr="00E76D6F" w:rsidTr="00604300">
        <w:trPr>
          <w:trHeight w:val="1520"/>
        </w:trPr>
        <w:tc>
          <w:tcPr>
            <w:tcW w:w="1908" w:type="dxa"/>
          </w:tcPr>
          <w:p w:rsidR="009532D8" w:rsidRPr="008825DC" w:rsidRDefault="009532D8" w:rsidP="009532D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9532D8" w:rsidRDefault="009532D8" w:rsidP="009532D8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9532D8" w:rsidRDefault="009532D8" w:rsidP="009532D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9532D8" w:rsidRPr="00E76D6F" w:rsidRDefault="009532D8" w:rsidP="009532D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inverse variation and a linear relationship </w:t>
            </w:r>
            <w:r w:rsidRPr="00A8416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graph to (8.F.A.3).</w:t>
            </w:r>
          </w:p>
        </w:tc>
        <w:tc>
          <w:tcPr>
            <w:tcW w:w="2070" w:type="dxa"/>
          </w:tcPr>
          <w:p w:rsidR="009532D8" w:rsidRPr="00E76D6F" w:rsidRDefault="009532D8" w:rsidP="009532D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the relationship between two variables to determine if there is a negative or positive correlation </w:t>
            </w:r>
            <w:r w:rsidRPr="00F260F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scatter plot (8.F.A.3).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 or Khan Academy.</w:t>
            </w:r>
          </w:p>
        </w:tc>
        <w:tc>
          <w:tcPr>
            <w:tcW w:w="2340" w:type="dxa"/>
          </w:tcPr>
          <w:p w:rsidR="009532D8" w:rsidRPr="00E76D6F" w:rsidRDefault="009532D8" w:rsidP="009532D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questions about the strength of correlation between two variables using Problem 4.3 pgs87-92 A-C.</w:t>
            </w:r>
          </w:p>
        </w:tc>
        <w:tc>
          <w:tcPr>
            <w:tcW w:w="2493" w:type="dxa"/>
          </w:tcPr>
          <w:p w:rsidR="009532D8" w:rsidRPr="00E76D6F" w:rsidRDefault="009532D8" w:rsidP="009532D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questions about the strength of correlation between two variables using Problem 4.3 pgs87-92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D-F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</w:tr>
      <w:tr w:rsidR="009532D8" w:rsidRPr="00E76D6F" w:rsidTr="00604300">
        <w:tc>
          <w:tcPr>
            <w:tcW w:w="1908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Problem 4.1 B-D</w:t>
            </w:r>
          </w:p>
        </w:tc>
        <w:tc>
          <w:tcPr>
            <w:tcW w:w="2070" w:type="dxa"/>
          </w:tcPr>
          <w:p w:rsidR="009532D8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assessment/ A-B pairs: Problem 4.2</w:t>
            </w:r>
          </w:p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A-C p.84-86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Row/Khan Academy Assessments</w:t>
            </w:r>
          </w:p>
        </w:tc>
        <w:tc>
          <w:tcPr>
            <w:tcW w:w="2340" w:type="dxa"/>
          </w:tcPr>
          <w:p w:rsidR="009532D8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assessment/ A-B pairs: Problem 4.</w:t>
            </w:r>
            <w:r>
              <w:rPr>
                <w:sz w:val="16"/>
                <w:szCs w:val="16"/>
              </w:rPr>
              <w:t>3</w:t>
            </w:r>
          </w:p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A-C p.8</w:t>
            </w:r>
            <w:r>
              <w:rPr>
                <w:sz w:val="16"/>
                <w:szCs w:val="16"/>
              </w:rPr>
              <w:t>7-92</w:t>
            </w:r>
          </w:p>
        </w:tc>
        <w:tc>
          <w:tcPr>
            <w:tcW w:w="2493" w:type="dxa"/>
          </w:tcPr>
          <w:p w:rsidR="009532D8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assessment/ A-B pairs: Problem 4.2</w:t>
            </w:r>
          </w:p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D-F</w:t>
            </w:r>
            <w:r>
              <w:rPr>
                <w:sz w:val="16"/>
                <w:szCs w:val="16"/>
              </w:rPr>
              <w:t xml:space="preserve"> p.8</w:t>
            </w:r>
            <w:r>
              <w:rPr>
                <w:sz w:val="16"/>
                <w:szCs w:val="16"/>
              </w:rPr>
              <w:t>7-92</w:t>
            </w:r>
          </w:p>
        </w:tc>
      </w:tr>
      <w:tr w:rsidR="009532D8" w:rsidRPr="00E76D6F" w:rsidTr="00604300">
        <w:tc>
          <w:tcPr>
            <w:tcW w:w="1908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graph paper, A-B partners, lab sheet 4.1-Residuals</w:t>
            </w:r>
          </w:p>
        </w:tc>
        <w:tc>
          <w:tcPr>
            <w:tcW w:w="207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 sheet 4.2 A/B, Calculators, teacher guidance 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C40920">
              <w:rPr>
                <w:sz w:val="16"/>
                <w:szCs w:val="16"/>
              </w:rPr>
              <w:t>calculators, graph paper,</w:t>
            </w:r>
            <w:r>
              <w:rPr>
                <w:sz w:val="16"/>
                <w:szCs w:val="16"/>
              </w:rPr>
              <w:t xml:space="preserve"> A-B</w:t>
            </w:r>
            <w:r w:rsidRPr="00C40920">
              <w:rPr>
                <w:sz w:val="16"/>
                <w:szCs w:val="16"/>
              </w:rPr>
              <w:t xml:space="preserve"> pairs</w:t>
            </w:r>
          </w:p>
        </w:tc>
        <w:tc>
          <w:tcPr>
            <w:tcW w:w="234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4.3 A-E; Lab sheet 4.3 ACE; calculators, graph paper</w:t>
            </w:r>
          </w:p>
        </w:tc>
        <w:tc>
          <w:tcPr>
            <w:tcW w:w="2493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9532D8">
              <w:rPr>
                <w:sz w:val="16"/>
                <w:szCs w:val="16"/>
              </w:rPr>
              <w:t>Lab sheet 4.3 A-E; Lab sheet 4.3 ACE; calculators, graph paper</w:t>
            </w:r>
          </w:p>
        </w:tc>
      </w:tr>
      <w:tr w:rsidR="009532D8" w:rsidRPr="00E76D6F" w:rsidTr="00604300">
        <w:trPr>
          <w:trHeight w:val="647"/>
        </w:trPr>
        <w:tc>
          <w:tcPr>
            <w:tcW w:w="1908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Additive inverse, multiplicative inverse, Inverse variation,</w:t>
            </w:r>
            <w:r>
              <w:t xml:space="preserve"> </w:t>
            </w:r>
            <w:r w:rsidRPr="00566C35">
              <w:rPr>
                <w:sz w:val="16"/>
                <w:szCs w:val="16"/>
              </w:rPr>
              <w:t>Correlation coefficient, outlier, residual, scatter plot, standard deviation, variance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  <w:tc>
          <w:tcPr>
            <w:tcW w:w="234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  <w:tc>
          <w:tcPr>
            <w:tcW w:w="2493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  <w:bookmarkStart w:id="0" w:name="_GoBack"/>
        <w:bookmarkEnd w:id="0"/>
      </w:tr>
      <w:tr w:rsidR="009532D8" w:rsidRPr="00E76D6F" w:rsidTr="00604300">
        <w:tc>
          <w:tcPr>
            <w:tcW w:w="1908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532D8" w:rsidRPr="00EC76D0" w:rsidRDefault="009532D8" w:rsidP="009532D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532D8" w:rsidRPr="00E76D6F" w:rsidRDefault="009532D8" w:rsidP="009532D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9532D8" w:rsidRPr="00EC76D0" w:rsidRDefault="009532D8" w:rsidP="009532D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A2"/>
    <w:rsid w:val="000135F7"/>
    <w:rsid w:val="00015D65"/>
    <w:rsid w:val="00022D7D"/>
    <w:rsid w:val="000B7C9F"/>
    <w:rsid w:val="000C3F7E"/>
    <w:rsid w:val="000D3989"/>
    <w:rsid w:val="000E3064"/>
    <w:rsid w:val="00100DC5"/>
    <w:rsid w:val="0010429F"/>
    <w:rsid w:val="0011153F"/>
    <w:rsid w:val="00114149"/>
    <w:rsid w:val="0012773B"/>
    <w:rsid w:val="001424A1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70256"/>
    <w:rsid w:val="002D4AA7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4F35CB"/>
    <w:rsid w:val="00524D94"/>
    <w:rsid w:val="00551792"/>
    <w:rsid w:val="00566C35"/>
    <w:rsid w:val="00585AE1"/>
    <w:rsid w:val="005972A9"/>
    <w:rsid w:val="005B5CA2"/>
    <w:rsid w:val="005C0CD3"/>
    <w:rsid w:val="005C1C54"/>
    <w:rsid w:val="005D27B4"/>
    <w:rsid w:val="005D2B89"/>
    <w:rsid w:val="00601ABB"/>
    <w:rsid w:val="00604300"/>
    <w:rsid w:val="00611694"/>
    <w:rsid w:val="00631556"/>
    <w:rsid w:val="00652864"/>
    <w:rsid w:val="0065639E"/>
    <w:rsid w:val="006B34BA"/>
    <w:rsid w:val="006C72E1"/>
    <w:rsid w:val="007000B3"/>
    <w:rsid w:val="00703FFB"/>
    <w:rsid w:val="007061F9"/>
    <w:rsid w:val="0071580B"/>
    <w:rsid w:val="00750B6E"/>
    <w:rsid w:val="0078262F"/>
    <w:rsid w:val="007963DA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2D8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3022C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D0915"/>
    <w:rsid w:val="00BD6C5E"/>
    <w:rsid w:val="00C12A17"/>
    <w:rsid w:val="00C174D4"/>
    <w:rsid w:val="00C372EF"/>
    <w:rsid w:val="00C40920"/>
    <w:rsid w:val="00C800AF"/>
    <w:rsid w:val="00C822E8"/>
    <w:rsid w:val="00C927B6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DC73EF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C6D4A"/>
    <w:rsid w:val="00FD4273"/>
    <w:rsid w:val="00FE31DB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F675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260D-654B-4455-9816-59D2C25D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2017-01-29T15:25:00Z</cp:lastPrinted>
  <dcterms:created xsi:type="dcterms:W3CDTF">2017-12-11T00:30:00Z</dcterms:created>
  <dcterms:modified xsi:type="dcterms:W3CDTF">2017-12-11T00:30:00Z</dcterms:modified>
</cp:coreProperties>
</file>