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270256">
        <w:rPr>
          <w:sz w:val="22"/>
          <w:szCs w:val="22"/>
        </w:rPr>
        <w:t>December</w:t>
      </w:r>
      <w:r w:rsidR="00524D94">
        <w:rPr>
          <w:sz w:val="22"/>
          <w:szCs w:val="22"/>
        </w:rPr>
        <w:t xml:space="preserve"> </w:t>
      </w:r>
      <w:r w:rsidR="00270256">
        <w:rPr>
          <w:sz w:val="22"/>
          <w:szCs w:val="22"/>
        </w:rPr>
        <w:t>4</w:t>
      </w:r>
      <w:r w:rsidR="00524D94">
        <w:rPr>
          <w:sz w:val="22"/>
          <w:szCs w:val="22"/>
        </w:rPr>
        <w:t>-</w:t>
      </w:r>
      <w:r w:rsidR="00270256">
        <w:rPr>
          <w:sz w:val="22"/>
          <w:szCs w:val="22"/>
        </w:rPr>
        <w:t>8</w:t>
      </w:r>
      <w:bookmarkStart w:id="0" w:name="_GoBack"/>
      <w:bookmarkEnd w:id="0"/>
      <w:r w:rsidR="00A8416C">
        <w:rPr>
          <w:sz w:val="22"/>
          <w:szCs w:val="22"/>
        </w:rPr>
        <w:t>,</w:t>
      </w:r>
      <w:r w:rsidR="00220923">
        <w:rPr>
          <w:sz w:val="22"/>
          <w:szCs w:val="22"/>
        </w:rPr>
        <w:t xml:space="preserve">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60430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270256">
              <w:rPr>
                <w:sz w:val="18"/>
                <w:szCs w:val="18"/>
              </w:rPr>
              <w:t>1</w:t>
            </w:r>
            <w:r w:rsidR="00524D94">
              <w:rPr>
                <w:sz w:val="18"/>
                <w:szCs w:val="18"/>
              </w:rPr>
              <w:t>2</w:t>
            </w:r>
            <w:r w:rsidR="00220923">
              <w:rPr>
                <w:sz w:val="18"/>
                <w:szCs w:val="18"/>
              </w:rPr>
              <w:t>-</w:t>
            </w:r>
            <w:r w:rsidR="00270256">
              <w:rPr>
                <w:sz w:val="18"/>
                <w:szCs w:val="18"/>
              </w:rPr>
              <w:t>4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52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="0027025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2-</w:t>
            </w:r>
            <w:r w:rsidR="00270256">
              <w:rPr>
                <w:sz w:val="18"/>
                <w:szCs w:val="18"/>
              </w:rPr>
              <w:t>5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270256">
              <w:rPr>
                <w:sz w:val="18"/>
                <w:szCs w:val="18"/>
              </w:rPr>
              <w:t>1</w:t>
            </w:r>
            <w:r w:rsidR="00A8416C">
              <w:rPr>
                <w:sz w:val="18"/>
                <w:szCs w:val="18"/>
              </w:rPr>
              <w:t>2-</w:t>
            </w:r>
            <w:r w:rsidR="00270256">
              <w:rPr>
                <w:sz w:val="18"/>
                <w:szCs w:val="18"/>
              </w:rPr>
              <w:t>6</w:t>
            </w:r>
          </w:p>
        </w:tc>
        <w:tc>
          <w:tcPr>
            <w:tcW w:w="2340" w:type="dxa"/>
          </w:tcPr>
          <w:p w:rsidR="001F6BDF" w:rsidRDefault="0052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  <w:r w:rsidR="0027025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2-</w:t>
            </w:r>
            <w:r w:rsidR="00270256">
              <w:rPr>
                <w:sz w:val="18"/>
                <w:szCs w:val="18"/>
              </w:rPr>
              <w:t>7</w:t>
            </w:r>
          </w:p>
          <w:p w:rsidR="005972A9" w:rsidRPr="00F27CB1" w:rsidRDefault="005972A9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270256">
              <w:rPr>
                <w:sz w:val="18"/>
                <w:szCs w:val="18"/>
              </w:rPr>
              <w:t>1</w:t>
            </w:r>
            <w:r w:rsidR="00524D94">
              <w:rPr>
                <w:sz w:val="18"/>
                <w:szCs w:val="18"/>
              </w:rPr>
              <w:t>2-</w:t>
            </w:r>
            <w:r w:rsidR="00270256">
              <w:rPr>
                <w:sz w:val="18"/>
                <w:szCs w:val="18"/>
              </w:rPr>
              <w:t>8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566C35" w:rsidRPr="00E76D6F" w:rsidTr="00604300">
        <w:trPr>
          <w:trHeight w:val="1322"/>
        </w:trPr>
        <w:tc>
          <w:tcPr>
            <w:tcW w:w="1908" w:type="dxa"/>
          </w:tcPr>
          <w:p w:rsidR="00566C35" w:rsidRPr="0065639E" w:rsidRDefault="00566C35" w:rsidP="00566C35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566C35" w:rsidRPr="00E76D6F" w:rsidRDefault="00566C35" w:rsidP="00566C3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8.F.A</w:t>
            </w:r>
            <w:r w:rsidRPr="0065639E">
              <w:rPr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>3 Interpret the equation y=mx+b as defining a linear function whose graph is a straight line; give examples of functions that are not linear.</w:t>
            </w:r>
          </w:p>
        </w:tc>
        <w:tc>
          <w:tcPr>
            <w:tcW w:w="2160" w:type="dxa"/>
          </w:tcPr>
          <w:p w:rsidR="00566C35" w:rsidRPr="00E76D6F" w:rsidRDefault="00566C35" w:rsidP="00566C3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comprehension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f inverse variation and a linear function (8.F.A.3) </w:t>
            </w:r>
            <w:r w:rsidRPr="00A8416C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examining the relationship in a table or graph. </w:t>
            </w:r>
          </w:p>
        </w:tc>
        <w:tc>
          <w:tcPr>
            <w:tcW w:w="2070" w:type="dxa"/>
          </w:tcPr>
          <w:p w:rsidR="00566C35" w:rsidRPr="00E76D6F" w:rsidRDefault="00566C35" w:rsidP="00566C3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construct and interpret scatter plots for bivariate measurement date to investigate patterns of association between two quantities by comparing height and arm span (8. SP.A.1)</w:t>
            </w:r>
          </w:p>
        </w:tc>
        <w:tc>
          <w:tcPr>
            <w:tcW w:w="2160" w:type="dxa"/>
          </w:tcPr>
          <w:p w:rsidR="00566C35" w:rsidRPr="00E76D6F" w:rsidRDefault="00566C35" w:rsidP="00566C3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comprehension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f inverse variation and a linear function (8.F.A.3) </w:t>
            </w:r>
            <w:r w:rsidRPr="00A8416C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examining the relationship in a table or graph. </w:t>
            </w:r>
          </w:p>
        </w:tc>
        <w:tc>
          <w:tcPr>
            <w:tcW w:w="2340" w:type="dxa"/>
          </w:tcPr>
          <w:p w:rsidR="00566C35" w:rsidRPr="00E76D6F" w:rsidRDefault="00566C35" w:rsidP="00566C3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comprehension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f a linear model (8.F.A.3) </w:t>
            </w:r>
            <w:r w:rsidRPr="00A8416C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examining the relationship between two variables to determine if the relationship is a negative or positive correlation. </w:t>
            </w:r>
          </w:p>
        </w:tc>
        <w:tc>
          <w:tcPr>
            <w:tcW w:w="2493" w:type="dxa"/>
          </w:tcPr>
          <w:p w:rsidR="00566C35" w:rsidRPr="00D65E19" w:rsidRDefault="00566C35" w:rsidP="00566C35">
            <w:pPr>
              <w:rPr>
                <w:color w:val="FF0000"/>
                <w:sz w:val="16"/>
                <w:szCs w:val="16"/>
                <w:u w:val="single"/>
              </w:rPr>
            </w:pPr>
            <w:r w:rsidRPr="00D65E19">
              <w:rPr>
                <w:color w:val="FF0000"/>
                <w:sz w:val="16"/>
                <w:szCs w:val="16"/>
              </w:rPr>
              <w:t xml:space="preserve">TSC </w:t>
            </w:r>
            <w:r w:rsidRPr="008155E1">
              <w:rPr>
                <w:color w:val="FF0000"/>
                <w:sz w:val="16"/>
                <w:szCs w:val="16"/>
                <w:u w:val="single"/>
              </w:rPr>
              <w:t>demonstrate</w:t>
            </w:r>
            <w:r w:rsidRPr="00D65E19">
              <w:rPr>
                <w:color w:val="FF0000"/>
                <w:sz w:val="16"/>
                <w:szCs w:val="16"/>
              </w:rPr>
              <w:t xml:space="preserve">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D65E19">
              <w:rPr>
                <w:color w:val="FF0000"/>
                <w:sz w:val="16"/>
                <w:szCs w:val="16"/>
              </w:rPr>
              <w:t xml:space="preserve">of </w:t>
            </w:r>
            <w:r>
              <w:rPr>
                <w:color w:val="FF0000"/>
                <w:sz w:val="16"/>
                <w:szCs w:val="16"/>
                <w:u w:val="single"/>
              </w:rPr>
              <w:t>the concept of functions (8.FB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.4),</w:t>
            </w:r>
            <w:r w:rsidRPr="00D65E19">
              <w:rPr>
                <w:color w:val="FF0000"/>
                <w:sz w:val="16"/>
                <w:szCs w:val="16"/>
              </w:rPr>
              <w:t xml:space="preserve"> by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 completing an assessment </w:t>
            </w:r>
            <w:r w:rsidRPr="00D65E19">
              <w:rPr>
                <w:color w:val="FF0000"/>
                <w:sz w:val="16"/>
                <w:szCs w:val="16"/>
              </w:rPr>
              <w:t xml:space="preserve">by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front row web-based math practice.</w:t>
            </w:r>
          </w:p>
          <w:p w:rsidR="00566C35" w:rsidRPr="00E76D6F" w:rsidRDefault="00566C35" w:rsidP="00566C35">
            <w:pPr>
              <w:rPr>
                <w:color w:val="FF0000"/>
                <w:sz w:val="16"/>
                <w:szCs w:val="16"/>
              </w:rPr>
            </w:pPr>
          </w:p>
        </w:tc>
      </w:tr>
      <w:tr w:rsidR="00566C35" w:rsidRPr="00E76D6F" w:rsidTr="00604300">
        <w:trPr>
          <w:trHeight w:val="1520"/>
        </w:trPr>
        <w:tc>
          <w:tcPr>
            <w:tcW w:w="1908" w:type="dxa"/>
          </w:tcPr>
          <w:p w:rsidR="00566C35" w:rsidRPr="008825DC" w:rsidRDefault="00566C35" w:rsidP="00566C35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566C35" w:rsidRDefault="00566C35" w:rsidP="00566C35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566C35" w:rsidRDefault="00566C35" w:rsidP="00566C35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566C35" w:rsidRPr="00E76D6F" w:rsidRDefault="00566C35" w:rsidP="00566C35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566C35" w:rsidRPr="00E76D6F" w:rsidRDefault="00566C35" w:rsidP="00566C35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inverse variation and a linear relationship </w:t>
            </w:r>
            <w:r w:rsidRPr="00A8416C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 table and graph to (8.F.A.3).</w:t>
            </w:r>
          </w:p>
        </w:tc>
        <w:tc>
          <w:tcPr>
            <w:tcW w:w="2070" w:type="dxa"/>
          </w:tcPr>
          <w:p w:rsidR="00566C35" w:rsidRPr="00E76D6F" w:rsidRDefault="00566C35" w:rsidP="00566C35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height and arm span using a table and scatter plot (</w:t>
            </w:r>
            <w:proofErr w:type="gramStart"/>
            <w:r>
              <w:rPr>
                <w:color w:val="548DD4" w:themeColor="text2" w:themeTint="99"/>
                <w:sz w:val="16"/>
                <w:szCs w:val="16"/>
                <w:u w:val="single"/>
              </w:rPr>
              <w:t>8.SP.A.</w:t>
            </w:r>
            <w:proofErr w:type="gramEnd"/>
            <w:r>
              <w:rPr>
                <w:color w:val="548DD4" w:themeColor="text2" w:themeTint="99"/>
                <w:sz w:val="16"/>
                <w:szCs w:val="16"/>
                <w:u w:val="single"/>
              </w:rPr>
              <w:t>1).</w:t>
            </w:r>
          </w:p>
        </w:tc>
        <w:tc>
          <w:tcPr>
            <w:tcW w:w="2160" w:type="dxa"/>
          </w:tcPr>
          <w:p w:rsidR="00566C35" w:rsidRPr="00E76D6F" w:rsidRDefault="00566C35" w:rsidP="00566C35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inverse variation and a linear relationship </w:t>
            </w:r>
            <w:r w:rsidRPr="00A8416C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 table and graph to (8.F.A.3).</w:t>
            </w:r>
          </w:p>
        </w:tc>
        <w:tc>
          <w:tcPr>
            <w:tcW w:w="2340" w:type="dxa"/>
          </w:tcPr>
          <w:p w:rsidR="00566C35" w:rsidRPr="00E76D6F" w:rsidRDefault="00566C35" w:rsidP="00566C35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the relationship between two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variables to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determine if there is a negative or positive correlation </w:t>
            </w:r>
            <w:r w:rsidRPr="00F260FC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 table and scatter plot (8.F.A.3).</w:t>
            </w:r>
          </w:p>
        </w:tc>
        <w:tc>
          <w:tcPr>
            <w:tcW w:w="2493" w:type="dxa"/>
          </w:tcPr>
          <w:p w:rsidR="00566C35" w:rsidRPr="00E76D6F" w:rsidRDefault="00566C35" w:rsidP="00566C35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 functions</w:t>
            </w:r>
            <w:r w:rsidRPr="00114149">
              <w:rPr>
                <w:color w:val="548DD4" w:themeColor="text2" w:themeTint="99"/>
                <w:sz w:val="16"/>
                <w:szCs w:val="16"/>
              </w:rPr>
              <w:t xml:space="preserve">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front row web-based math practice</w:t>
            </w:r>
            <w:r w:rsidR="00270256">
              <w:rPr>
                <w:color w:val="548DD4" w:themeColor="text2" w:themeTint="99"/>
                <w:sz w:val="16"/>
                <w:szCs w:val="16"/>
                <w:u w:val="single"/>
              </w:rPr>
              <w:t xml:space="preserve"> or Khan Academy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</w:tr>
      <w:tr w:rsidR="00566C35" w:rsidRPr="00E76D6F" w:rsidTr="00604300">
        <w:tc>
          <w:tcPr>
            <w:tcW w:w="1908" w:type="dxa"/>
          </w:tcPr>
          <w:p w:rsidR="00566C35" w:rsidRPr="00E76D6F" w:rsidRDefault="00566C35" w:rsidP="00566C35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566C35" w:rsidRPr="00E76D6F" w:rsidRDefault="00566C35" w:rsidP="00566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3.4 p68 A-D; applications 22-27; 31-35, 38-41 p74-76</w:t>
            </w:r>
          </w:p>
        </w:tc>
        <w:tc>
          <w:tcPr>
            <w:tcW w:w="2070" w:type="dxa"/>
          </w:tcPr>
          <w:p w:rsidR="00566C35" w:rsidRPr="00E76D6F" w:rsidRDefault="00566C35" w:rsidP="00566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Vocabulary, Problem 4.1 A 1-3 pgs81-83</w:t>
            </w:r>
          </w:p>
        </w:tc>
        <w:tc>
          <w:tcPr>
            <w:tcW w:w="2160" w:type="dxa"/>
          </w:tcPr>
          <w:p w:rsidR="00566C35" w:rsidRPr="00E76D6F" w:rsidRDefault="00566C35" w:rsidP="00566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Problem 4.1 B-D</w:t>
            </w:r>
          </w:p>
        </w:tc>
        <w:tc>
          <w:tcPr>
            <w:tcW w:w="2340" w:type="dxa"/>
          </w:tcPr>
          <w:p w:rsidR="00566C35" w:rsidRDefault="00566C35" w:rsidP="00566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assessment/ A-B pairs: Problem 4.2</w:t>
            </w:r>
          </w:p>
          <w:p w:rsidR="00566C35" w:rsidRPr="00E76D6F" w:rsidRDefault="00566C35" w:rsidP="00566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A-C p.84-86</w:t>
            </w:r>
          </w:p>
        </w:tc>
        <w:tc>
          <w:tcPr>
            <w:tcW w:w="2493" w:type="dxa"/>
          </w:tcPr>
          <w:p w:rsidR="00566C35" w:rsidRPr="00E76D6F" w:rsidRDefault="00270256" w:rsidP="00566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Row/Khan Academy Assessments</w:t>
            </w:r>
          </w:p>
        </w:tc>
      </w:tr>
      <w:tr w:rsidR="00566C35" w:rsidRPr="00E76D6F" w:rsidTr="00604300">
        <w:tc>
          <w:tcPr>
            <w:tcW w:w="1908" w:type="dxa"/>
          </w:tcPr>
          <w:p w:rsidR="00566C35" w:rsidRPr="00E76D6F" w:rsidRDefault="00566C35" w:rsidP="00566C35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566C35" w:rsidRPr="00E76D6F" w:rsidRDefault="00566C35" w:rsidP="00566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graph paper,</w:t>
            </w:r>
            <w:r>
              <w:t xml:space="preserve"> </w:t>
            </w:r>
            <w:r w:rsidRPr="00566C35">
              <w:rPr>
                <w:sz w:val="16"/>
                <w:szCs w:val="16"/>
              </w:rPr>
              <w:t>A-B pairs</w:t>
            </w:r>
            <w:r>
              <w:rPr>
                <w:sz w:val="16"/>
                <w:szCs w:val="16"/>
              </w:rPr>
              <w:t xml:space="preserve">, teacher guidance </w:t>
            </w:r>
          </w:p>
        </w:tc>
        <w:tc>
          <w:tcPr>
            <w:tcW w:w="2070" w:type="dxa"/>
          </w:tcPr>
          <w:p w:rsidR="00566C35" w:rsidRPr="00E76D6F" w:rsidRDefault="00566C35" w:rsidP="00566C35">
            <w:pPr>
              <w:rPr>
                <w:sz w:val="16"/>
                <w:szCs w:val="16"/>
              </w:rPr>
            </w:pPr>
            <w:r w:rsidRPr="00C40920">
              <w:rPr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lculators, graph paper, A-B pairs</w:t>
            </w:r>
          </w:p>
        </w:tc>
        <w:tc>
          <w:tcPr>
            <w:tcW w:w="2160" w:type="dxa"/>
          </w:tcPr>
          <w:p w:rsidR="00566C35" w:rsidRPr="00E76D6F" w:rsidRDefault="00566C35" w:rsidP="00566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graph paper, A-B partners, lab sheet 4.1-Residuals</w:t>
            </w:r>
          </w:p>
        </w:tc>
        <w:tc>
          <w:tcPr>
            <w:tcW w:w="2340" w:type="dxa"/>
          </w:tcPr>
          <w:p w:rsidR="00566C35" w:rsidRPr="00E76D6F" w:rsidRDefault="00566C35" w:rsidP="00566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 sheet 4.2 A/B, Calculators, teacher guidance </w:t>
            </w:r>
          </w:p>
        </w:tc>
        <w:tc>
          <w:tcPr>
            <w:tcW w:w="2493" w:type="dxa"/>
          </w:tcPr>
          <w:p w:rsidR="00566C35" w:rsidRPr="00E76D6F" w:rsidRDefault="00566C35" w:rsidP="00566C35">
            <w:pPr>
              <w:rPr>
                <w:sz w:val="16"/>
                <w:szCs w:val="16"/>
              </w:rPr>
            </w:pPr>
            <w:r w:rsidRPr="00C40920">
              <w:rPr>
                <w:sz w:val="16"/>
                <w:szCs w:val="16"/>
              </w:rPr>
              <w:t>calculators, graph paper,</w:t>
            </w:r>
            <w:r>
              <w:rPr>
                <w:sz w:val="16"/>
                <w:szCs w:val="16"/>
              </w:rPr>
              <w:t xml:space="preserve"> A-B</w:t>
            </w:r>
            <w:r w:rsidRPr="00C40920">
              <w:rPr>
                <w:sz w:val="16"/>
                <w:szCs w:val="16"/>
              </w:rPr>
              <w:t xml:space="preserve"> pairs</w:t>
            </w:r>
          </w:p>
        </w:tc>
      </w:tr>
      <w:tr w:rsidR="005972A9" w:rsidRPr="00E76D6F" w:rsidTr="00604300">
        <w:trPr>
          <w:trHeight w:val="647"/>
        </w:trPr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5972A9" w:rsidRPr="00E76D6F" w:rsidRDefault="006C72E1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Additive inverse, multiplicative inverse, </w:t>
            </w:r>
            <w:r w:rsidR="00100DC5">
              <w:rPr>
                <w:sz w:val="16"/>
                <w:szCs w:val="16"/>
              </w:rPr>
              <w:t>Inverse variation</w:t>
            </w:r>
            <w:r w:rsidR="00566C35">
              <w:rPr>
                <w:sz w:val="16"/>
                <w:szCs w:val="16"/>
              </w:rPr>
              <w:t>,</w:t>
            </w:r>
            <w:r w:rsidR="00566C35">
              <w:t xml:space="preserve"> </w:t>
            </w:r>
            <w:r w:rsidR="00566C35" w:rsidRPr="00566C35">
              <w:rPr>
                <w:sz w:val="16"/>
                <w:szCs w:val="16"/>
              </w:rPr>
              <w:t>Correlation coefficient, outlier, residual, scatter plot, standard deviation, variance</w:t>
            </w:r>
            <w:r w:rsidR="00566C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5972A9" w:rsidRPr="00E76D6F" w:rsidRDefault="00566C35" w:rsidP="005972A9">
            <w:pPr>
              <w:rPr>
                <w:sz w:val="16"/>
                <w:szCs w:val="16"/>
              </w:rPr>
            </w:pPr>
            <w:r w:rsidRPr="00566C35">
              <w:rPr>
                <w:sz w:val="16"/>
                <w:szCs w:val="16"/>
              </w:rPr>
              <w:t>Additive inverse, multiplicative inverse, Inverse variation, Correlation coefficient, outlier, residual, scatter plot, standard deviation, variance</w:t>
            </w:r>
          </w:p>
        </w:tc>
        <w:tc>
          <w:tcPr>
            <w:tcW w:w="2160" w:type="dxa"/>
          </w:tcPr>
          <w:p w:rsidR="005972A9" w:rsidRPr="00E76D6F" w:rsidRDefault="00566C35" w:rsidP="005972A9">
            <w:pPr>
              <w:rPr>
                <w:sz w:val="16"/>
                <w:szCs w:val="16"/>
              </w:rPr>
            </w:pPr>
            <w:r w:rsidRPr="00566C35">
              <w:rPr>
                <w:sz w:val="16"/>
                <w:szCs w:val="16"/>
              </w:rPr>
              <w:t>Additive inverse, multiplicative inverse, Inverse variation, Correlation coefficient, outlier, residual, scatter plot, standard deviation, variance</w:t>
            </w:r>
          </w:p>
        </w:tc>
        <w:tc>
          <w:tcPr>
            <w:tcW w:w="2340" w:type="dxa"/>
          </w:tcPr>
          <w:p w:rsidR="005972A9" w:rsidRPr="00E76D6F" w:rsidRDefault="00566C35" w:rsidP="005972A9">
            <w:pPr>
              <w:rPr>
                <w:sz w:val="16"/>
                <w:szCs w:val="16"/>
              </w:rPr>
            </w:pPr>
            <w:r w:rsidRPr="00566C35">
              <w:rPr>
                <w:sz w:val="16"/>
                <w:szCs w:val="16"/>
              </w:rPr>
              <w:t>Additive inverse, multiplicative inverse, Inverse variation, Correlation coefficient, outlier, residual, scatter plot, standard deviation, variance</w:t>
            </w:r>
          </w:p>
        </w:tc>
        <w:tc>
          <w:tcPr>
            <w:tcW w:w="2493" w:type="dxa"/>
          </w:tcPr>
          <w:p w:rsidR="005972A9" w:rsidRPr="00E76D6F" w:rsidRDefault="00566C35" w:rsidP="005972A9">
            <w:pPr>
              <w:rPr>
                <w:sz w:val="16"/>
                <w:szCs w:val="16"/>
              </w:rPr>
            </w:pPr>
            <w:r w:rsidRPr="00566C35">
              <w:rPr>
                <w:sz w:val="16"/>
                <w:szCs w:val="16"/>
              </w:rPr>
              <w:t>Additive inverse, multiplicative inverse, Inverse variation, Correlation coefficient, outlier, residual, scatter plot, standard deviation, variance</w:t>
            </w:r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5972A9" w:rsidRPr="00E76D6F" w:rsidRDefault="005972A9" w:rsidP="00FC6D4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14149" w:rsidRPr="00EC76D0" w:rsidRDefault="00114149" w:rsidP="0011414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B72B9" w:rsidRPr="00E76D6F" w:rsidRDefault="004B72B9" w:rsidP="005972A9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972A9" w:rsidRPr="00EC76D0" w:rsidRDefault="005972A9" w:rsidP="004B72B9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A2"/>
    <w:rsid w:val="00015D65"/>
    <w:rsid w:val="00022D7D"/>
    <w:rsid w:val="000B7C9F"/>
    <w:rsid w:val="000C3F7E"/>
    <w:rsid w:val="000D3989"/>
    <w:rsid w:val="000E3064"/>
    <w:rsid w:val="00100DC5"/>
    <w:rsid w:val="0010429F"/>
    <w:rsid w:val="0011153F"/>
    <w:rsid w:val="00114149"/>
    <w:rsid w:val="0012773B"/>
    <w:rsid w:val="001424A1"/>
    <w:rsid w:val="00144618"/>
    <w:rsid w:val="00165BB7"/>
    <w:rsid w:val="00165F78"/>
    <w:rsid w:val="00171517"/>
    <w:rsid w:val="00194568"/>
    <w:rsid w:val="001B292F"/>
    <w:rsid w:val="001B33A4"/>
    <w:rsid w:val="001C1292"/>
    <w:rsid w:val="001D0C74"/>
    <w:rsid w:val="001D1B1D"/>
    <w:rsid w:val="001E083D"/>
    <w:rsid w:val="001F6BDF"/>
    <w:rsid w:val="00203723"/>
    <w:rsid w:val="00213CDF"/>
    <w:rsid w:val="00220923"/>
    <w:rsid w:val="00226552"/>
    <w:rsid w:val="00233E2F"/>
    <w:rsid w:val="00255913"/>
    <w:rsid w:val="00270256"/>
    <w:rsid w:val="002E3A98"/>
    <w:rsid w:val="00330A1A"/>
    <w:rsid w:val="00333A53"/>
    <w:rsid w:val="00341A23"/>
    <w:rsid w:val="003835E5"/>
    <w:rsid w:val="003C5382"/>
    <w:rsid w:val="0040161B"/>
    <w:rsid w:val="00457609"/>
    <w:rsid w:val="004911A3"/>
    <w:rsid w:val="004B2362"/>
    <w:rsid w:val="004B72B9"/>
    <w:rsid w:val="004E70D1"/>
    <w:rsid w:val="004F35CB"/>
    <w:rsid w:val="00524D94"/>
    <w:rsid w:val="00551792"/>
    <w:rsid w:val="00566C35"/>
    <w:rsid w:val="00585AE1"/>
    <w:rsid w:val="005972A9"/>
    <w:rsid w:val="005B5CA2"/>
    <w:rsid w:val="005C0CD3"/>
    <w:rsid w:val="005D2B89"/>
    <w:rsid w:val="00601ABB"/>
    <w:rsid w:val="00604300"/>
    <w:rsid w:val="00611694"/>
    <w:rsid w:val="00631556"/>
    <w:rsid w:val="00652864"/>
    <w:rsid w:val="0065639E"/>
    <w:rsid w:val="006B34BA"/>
    <w:rsid w:val="006C72E1"/>
    <w:rsid w:val="007000B3"/>
    <w:rsid w:val="00703FFB"/>
    <w:rsid w:val="007061F9"/>
    <w:rsid w:val="0071580B"/>
    <w:rsid w:val="00750B6E"/>
    <w:rsid w:val="0078262F"/>
    <w:rsid w:val="007963DA"/>
    <w:rsid w:val="007B2085"/>
    <w:rsid w:val="007B4379"/>
    <w:rsid w:val="007D114F"/>
    <w:rsid w:val="007E7430"/>
    <w:rsid w:val="008024E1"/>
    <w:rsid w:val="0080329A"/>
    <w:rsid w:val="0081460C"/>
    <w:rsid w:val="008155E1"/>
    <w:rsid w:val="00844E4B"/>
    <w:rsid w:val="00855600"/>
    <w:rsid w:val="008825DC"/>
    <w:rsid w:val="00897C6D"/>
    <w:rsid w:val="008B3EDD"/>
    <w:rsid w:val="008C3AD4"/>
    <w:rsid w:val="008D1632"/>
    <w:rsid w:val="008D355D"/>
    <w:rsid w:val="00913129"/>
    <w:rsid w:val="00913886"/>
    <w:rsid w:val="00936045"/>
    <w:rsid w:val="00942143"/>
    <w:rsid w:val="009430D3"/>
    <w:rsid w:val="00952650"/>
    <w:rsid w:val="00953B9A"/>
    <w:rsid w:val="00970312"/>
    <w:rsid w:val="0097295F"/>
    <w:rsid w:val="00992D8B"/>
    <w:rsid w:val="009A23C9"/>
    <w:rsid w:val="009A5EA4"/>
    <w:rsid w:val="009B2F0B"/>
    <w:rsid w:val="009C72B0"/>
    <w:rsid w:val="00A24FC0"/>
    <w:rsid w:val="00A40FD7"/>
    <w:rsid w:val="00A451DD"/>
    <w:rsid w:val="00A47ADD"/>
    <w:rsid w:val="00A50762"/>
    <w:rsid w:val="00A605EA"/>
    <w:rsid w:val="00A75821"/>
    <w:rsid w:val="00A8416C"/>
    <w:rsid w:val="00A8625A"/>
    <w:rsid w:val="00AB4394"/>
    <w:rsid w:val="00AC65F4"/>
    <w:rsid w:val="00AC68E3"/>
    <w:rsid w:val="00AE5B5C"/>
    <w:rsid w:val="00AF703E"/>
    <w:rsid w:val="00B331C9"/>
    <w:rsid w:val="00B42E66"/>
    <w:rsid w:val="00B565FB"/>
    <w:rsid w:val="00BD0915"/>
    <w:rsid w:val="00BD6C5E"/>
    <w:rsid w:val="00C12A17"/>
    <w:rsid w:val="00C174D4"/>
    <w:rsid w:val="00C372EF"/>
    <w:rsid w:val="00C40920"/>
    <w:rsid w:val="00C800AF"/>
    <w:rsid w:val="00C927B6"/>
    <w:rsid w:val="00CA7FA9"/>
    <w:rsid w:val="00CB6D10"/>
    <w:rsid w:val="00CD4F7E"/>
    <w:rsid w:val="00CE2DED"/>
    <w:rsid w:val="00CF3380"/>
    <w:rsid w:val="00D005EF"/>
    <w:rsid w:val="00D065E9"/>
    <w:rsid w:val="00D21E12"/>
    <w:rsid w:val="00D316C2"/>
    <w:rsid w:val="00D4685B"/>
    <w:rsid w:val="00D54145"/>
    <w:rsid w:val="00D60F3C"/>
    <w:rsid w:val="00D65E19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F27CB1"/>
    <w:rsid w:val="00F44ABA"/>
    <w:rsid w:val="00F50E8A"/>
    <w:rsid w:val="00F7204C"/>
    <w:rsid w:val="00F75DC8"/>
    <w:rsid w:val="00FC6D4A"/>
    <w:rsid w:val="00FD4273"/>
    <w:rsid w:val="00FE31DB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C7A7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642B-9B12-4425-BECE-B5E9711D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2017-01-29T15:25:00Z</cp:lastPrinted>
  <dcterms:created xsi:type="dcterms:W3CDTF">2017-11-29T23:20:00Z</dcterms:created>
  <dcterms:modified xsi:type="dcterms:W3CDTF">2017-11-29T23:20:00Z</dcterms:modified>
</cp:coreProperties>
</file>