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7B2085">
        <w:rPr>
          <w:sz w:val="22"/>
          <w:szCs w:val="22"/>
        </w:rPr>
        <w:t xml:space="preserve"> Plans</w:t>
      </w:r>
      <w:r w:rsidR="00E95937" w:rsidRPr="00F27CB1">
        <w:rPr>
          <w:sz w:val="22"/>
          <w:szCs w:val="22"/>
        </w:rPr>
        <w:t xml:space="preserve"> Math</w:t>
      </w:r>
      <w:r w:rsidRPr="00F27CB1">
        <w:rPr>
          <w:sz w:val="22"/>
          <w:szCs w:val="22"/>
        </w:rPr>
        <w:t xml:space="preserve">-Grade 8   </w:t>
      </w:r>
      <w:r w:rsidR="00AF703E">
        <w:rPr>
          <w:sz w:val="22"/>
          <w:szCs w:val="22"/>
        </w:rPr>
        <w:t xml:space="preserve">Week of </w:t>
      </w:r>
      <w:r w:rsidR="00A8416C">
        <w:rPr>
          <w:sz w:val="22"/>
          <w:szCs w:val="22"/>
        </w:rPr>
        <w:t>February</w:t>
      </w:r>
      <w:r w:rsidR="00EE5D85">
        <w:rPr>
          <w:sz w:val="22"/>
          <w:szCs w:val="22"/>
        </w:rPr>
        <w:t xml:space="preserve"> 22-24</w:t>
      </w:r>
      <w:r w:rsidR="00A8416C">
        <w:rPr>
          <w:sz w:val="22"/>
          <w:szCs w:val="22"/>
        </w:rPr>
        <w:t>,</w:t>
      </w:r>
      <w:r w:rsidR="00220923">
        <w:rPr>
          <w:sz w:val="22"/>
          <w:szCs w:val="22"/>
        </w:rPr>
        <w:t xml:space="preserve"> 2017</w:t>
      </w:r>
    </w:p>
    <w:tbl>
      <w:tblPr>
        <w:tblStyle w:val="TableGrid"/>
        <w:tblW w:w="13131" w:type="dxa"/>
        <w:tblLayout w:type="fixed"/>
        <w:tblLook w:val="04A0" w:firstRow="1" w:lastRow="0" w:firstColumn="1" w:lastColumn="0" w:noHBand="0" w:noVBand="1"/>
      </w:tblPr>
      <w:tblGrid>
        <w:gridCol w:w="2425"/>
        <w:gridCol w:w="1643"/>
        <w:gridCol w:w="2070"/>
        <w:gridCol w:w="2160"/>
        <w:gridCol w:w="2340"/>
        <w:gridCol w:w="2493"/>
      </w:tblGrid>
      <w:tr w:rsidR="00A47ADD" w:rsidRPr="00F27CB1" w:rsidTr="005E6B14">
        <w:tc>
          <w:tcPr>
            <w:tcW w:w="2425" w:type="dxa"/>
          </w:tcPr>
          <w:p w:rsidR="001F6BDF" w:rsidRPr="00F27CB1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TWMM Text</w:t>
            </w:r>
          </w:p>
        </w:tc>
        <w:tc>
          <w:tcPr>
            <w:tcW w:w="1643" w:type="dxa"/>
          </w:tcPr>
          <w:p w:rsidR="001F6BDF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Monday </w:t>
            </w:r>
            <w:r w:rsidR="00524D94">
              <w:rPr>
                <w:sz w:val="18"/>
                <w:szCs w:val="18"/>
              </w:rPr>
              <w:t>2</w:t>
            </w:r>
            <w:r w:rsidR="00220923">
              <w:rPr>
                <w:sz w:val="18"/>
                <w:szCs w:val="18"/>
              </w:rPr>
              <w:t>-</w:t>
            </w:r>
            <w:r w:rsidR="00114385">
              <w:rPr>
                <w:sz w:val="18"/>
                <w:szCs w:val="18"/>
              </w:rPr>
              <w:t>20</w:t>
            </w:r>
          </w:p>
          <w:p w:rsidR="003835E5" w:rsidRPr="00F27CB1" w:rsidRDefault="003835E5" w:rsidP="005972A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BDF" w:rsidRPr="00F27CB1" w:rsidRDefault="00114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2-21</w:t>
            </w:r>
          </w:p>
        </w:tc>
        <w:tc>
          <w:tcPr>
            <w:tcW w:w="2160" w:type="dxa"/>
          </w:tcPr>
          <w:p w:rsidR="001F6BDF" w:rsidRPr="00F27CB1" w:rsidRDefault="008D1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="00A8416C">
              <w:rPr>
                <w:sz w:val="18"/>
                <w:szCs w:val="18"/>
              </w:rPr>
              <w:t>2-</w:t>
            </w:r>
            <w:r w:rsidR="00114385">
              <w:rPr>
                <w:sz w:val="18"/>
                <w:szCs w:val="18"/>
              </w:rPr>
              <w:t>22</w:t>
            </w:r>
          </w:p>
        </w:tc>
        <w:tc>
          <w:tcPr>
            <w:tcW w:w="2340" w:type="dxa"/>
          </w:tcPr>
          <w:p w:rsidR="001F6BDF" w:rsidRDefault="00114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2-23</w:t>
            </w:r>
          </w:p>
          <w:p w:rsidR="005972A9" w:rsidRPr="00F27CB1" w:rsidRDefault="005972A9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1F6BDF" w:rsidRDefault="008D1632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="00114385">
              <w:rPr>
                <w:sz w:val="18"/>
                <w:szCs w:val="18"/>
              </w:rPr>
              <w:t>2-24</w:t>
            </w:r>
          </w:p>
          <w:p w:rsidR="005972A9" w:rsidRPr="00F27CB1" w:rsidRDefault="005972A9" w:rsidP="008024E1">
            <w:pPr>
              <w:rPr>
                <w:sz w:val="18"/>
                <w:szCs w:val="18"/>
              </w:rPr>
            </w:pPr>
          </w:p>
        </w:tc>
      </w:tr>
      <w:tr w:rsidR="00B84D0E" w:rsidRPr="00E76D6F" w:rsidTr="005E6B14">
        <w:trPr>
          <w:trHeight w:val="1322"/>
        </w:trPr>
        <w:tc>
          <w:tcPr>
            <w:tcW w:w="2425" w:type="dxa"/>
          </w:tcPr>
          <w:p w:rsidR="00B84D0E" w:rsidRPr="0065639E" w:rsidRDefault="00B84D0E" w:rsidP="00B84D0E">
            <w:pPr>
              <w:rPr>
                <w:color w:val="FF0000"/>
                <w:sz w:val="16"/>
                <w:szCs w:val="16"/>
                <w:u w:val="single"/>
              </w:rPr>
            </w:pPr>
            <w:r w:rsidRPr="0065639E">
              <w:rPr>
                <w:color w:val="FF0000"/>
                <w:sz w:val="16"/>
                <w:szCs w:val="16"/>
                <w:u w:val="single"/>
              </w:rPr>
              <w:t>CCSS/MAS</w:t>
            </w:r>
          </w:p>
          <w:p w:rsidR="00B84D0E" w:rsidRPr="00E76D6F" w:rsidRDefault="00B84D0E" w:rsidP="00B84D0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8.S.P.A.2 Know that straight lines are widely used to model relationships between two quantitative variables. For scatter plots that suggest a linear association, informally fit a straight line, and informally assess the model fit by judging the closeness of the data points to the line.</w:t>
            </w:r>
          </w:p>
        </w:tc>
        <w:tc>
          <w:tcPr>
            <w:tcW w:w="1643" w:type="dxa"/>
          </w:tcPr>
          <w:p w:rsidR="00B84D0E" w:rsidRPr="00E76D6F" w:rsidRDefault="00B84D0E" w:rsidP="00B84D0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</w:tcPr>
          <w:p w:rsidR="00B84D0E" w:rsidRPr="00E76D6F" w:rsidRDefault="00B84D0E" w:rsidP="00B84D0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B84D0E" w:rsidRPr="00D65E19" w:rsidRDefault="00B84D0E" w:rsidP="00B84D0E">
            <w:pPr>
              <w:rPr>
                <w:color w:val="FF0000"/>
                <w:sz w:val="16"/>
                <w:szCs w:val="16"/>
                <w:u w:val="single"/>
              </w:rPr>
            </w:pPr>
            <w:r w:rsidRPr="00D65E19">
              <w:rPr>
                <w:color w:val="FF0000"/>
                <w:sz w:val="16"/>
                <w:szCs w:val="16"/>
              </w:rPr>
              <w:t xml:space="preserve">TSC </w:t>
            </w:r>
            <w:r w:rsidRPr="008155E1">
              <w:rPr>
                <w:color w:val="FF0000"/>
                <w:sz w:val="16"/>
                <w:szCs w:val="16"/>
                <w:u w:val="single"/>
              </w:rPr>
              <w:t>demonstrate</w:t>
            </w:r>
            <w:r w:rsidRPr="00D65E19">
              <w:rPr>
                <w:color w:val="FF0000"/>
                <w:sz w:val="16"/>
                <w:szCs w:val="16"/>
              </w:rPr>
              <w:t xml:space="preserve"> 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 xml:space="preserve">understanding </w:t>
            </w:r>
            <w:r w:rsidRPr="00D65E19">
              <w:rPr>
                <w:color w:val="FF0000"/>
                <w:sz w:val="16"/>
                <w:szCs w:val="16"/>
              </w:rPr>
              <w:t xml:space="preserve">of </w:t>
            </w:r>
            <w:r>
              <w:rPr>
                <w:color w:val="FF0000"/>
                <w:sz w:val="16"/>
                <w:szCs w:val="16"/>
                <w:u w:val="single"/>
              </w:rPr>
              <w:t>the concept of functions (8.FB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>.4),</w:t>
            </w:r>
            <w:r w:rsidRPr="00D65E19">
              <w:rPr>
                <w:color w:val="FF0000"/>
                <w:sz w:val="16"/>
                <w:szCs w:val="16"/>
              </w:rPr>
              <w:t xml:space="preserve"> by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 xml:space="preserve"> completing an assessment </w:t>
            </w:r>
            <w:r w:rsidRPr="00D65E19">
              <w:rPr>
                <w:color w:val="FF0000"/>
                <w:sz w:val="16"/>
                <w:szCs w:val="16"/>
              </w:rPr>
              <w:t xml:space="preserve">by 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>front row web-based math practice.</w:t>
            </w:r>
          </w:p>
          <w:p w:rsidR="00B84D0E" w:rsidRPr="00E76D6F" w:rsidRDefault="00B84D0E" w:rsidP="00B84D0E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B84D0E" w:rsidRPr="00E76D6F" w:rsidRDefault="00B84D0E" w:rsidP="00B84D0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C51135">
              <w:rPr>
                <w:color w:val="FF0000"/>
                <w:sz w:val="16"/>
                <w:szCs w:val="16"/>
                <w:u w:val="single"/>
              </w:rPr>
              <w:t xml:space="preserve">demonstrate understanding </w:t>
            </w:r>
            <w:r>
              <w:rPr>
                <w:color w:val="FF0000"/>
                <w:sz w:val="16"/>
                <w:szCs w:val="16"/>
                <w:u w:val="single"/>
              </w:rPr>
              <w:t>of standard deviation and how to calculate it for data distribution</w:t>
            </w:r>
            <w:r w:rsidR="00B87862">
              <w:rPr>
                <w:color w:val="FF0000"/>
                <w:sz w:val="16"/>
                <w:szCs w:val="16"/>
                <w:u w:val="single"/>
              </w:rPr>
              <w:t xml:space="preserve"> (8.SP.A.2)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by making a line plot to find the range, mean, and absolute deviation for heights of students.</w:t>
            </w:r>
          </w:p>
        </w:tc>
        <w:tc>
          <w:tcPr>
            <w:tcW w:w="2493" w:type="dxa"/>
          </w:tcPr>
          <w:p w:rsidR="00B84D0E" w:rsidRPr="00E76D6F" w:rsidRDefault="00B84D0E" w:rsidP="00B84D0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C51135">
              <w:rPr>
                <w:color w:val="FF0000"/>
                <w:sz w:val="16"/>
                <w:szCs w:val="16"/>
                <w:u w:val="single"/>
              </w:rPr>
              <w:t xml:space="preserve">demonstrate understanding </w:t>
            </w:r>
            <w:r>
              <w:rPr>
                <w:color w:val="FF0000"/>
                <w:sz w:val="16"/>
                <w:szCs w:val="16"/>
                <w:u w:val="single"/>
              </w:rPr>
              <w:t>of standard deviation and how to calculate it for data distribution</w:t>
            </w:r>
            <w:r w:rsidR="00B87862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 w:rsidR="00B87862" w:rsidRPr="00B87862">
              <w:rPr>
                <w:color w:val="FF0000"/>
                <w:sz w:val="16"/>
                <w:szCs w:val="16"/>
                <w:u w:val="single"/>
              </w:rPr>
              <w:t>(8.</w:t>
            </w:r>
            <w:bookmarkStart w:id="0" w:name="_GoBack"/>
            <w:bookmarkEnd w:id="0"/>
            <w:r w:rsidR="00B87862" w:rsidRPr="00B87862">
              <w:rPr>
                <w:color w:val="FF0000"/>
                <w:sz w:val="16"/>
                <w:szCs w:val="16"/>
                <w:u w:val="single"/>
              </w:rPr>
              <w:t xml:space="preserve">SP.A.2) 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by making a line plot to find the range, mean, and absolute deviation for heights of students.</w:t>
            </w:r>
          </w:p>
        </w:tc>
      </w:tr>
      <w:tr w:rsidR="00B84D0E" w:rsidRPr="00E76D6F" w:rsidTr="005E6B14">
        <w:trPr>
          <w:trHeight w:val="1520"/>
        </w:trPr>
        <w:tc>
          <w:tcPr>
            <w:tcW w:w="2425" w:type="dxa"/>
          </w:tcPr>
          <w:p w:rsidR="00B84D0E" w:rsidRPr="008825DC" w:rsidRDefault="00B84D0E" w:rsidP="00B84D0E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825DC">
              <w:rPr>
                <w:color w:val="548DD4" w:themeColor="text2" w:themeTint="99"/>
                <w:sz w:val="16"/>
                <w:szCs w:val="16"/>
                <w:u w:val="single"/>
              </w:rPr>
              <w:t>Language Objective</w:t>
            </w:r>
          </w:p>
          <w:p w:rsidR="00B84D0E" w:rsidRDefault="00B84D0E" w:rsidP="00B84D0E">
            <w:pPr>
              <w:rPr>
                <w:color w:val="548DD4" w:themeColor="text2" w:themeTint="99"/>
                <w:sz w:val="16"/>
                <w:szCs w:val="16"/>
              </w:rPr>
            </w:pPr>
          </w:p>
          <w:p w:rsidR="00B84D0E" w:rsidRDefault="00B84D0E" w:rsidP="00B84D0E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WIDA Accommodations</w:t>
            </w:r>
          </w:p>
          <w:p w:rsidR="00B84D0E" w:rsidRPr="00E76D6F" w:rsidRDefault="00B84D0E" w:rsidP="00B84D0E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(reading-follow along with teacher; writing-model teacher note-taking, answer questions; speaking- practice using math terminology and the English language. </w:t>
            </w:r>
          </w:p>
        </w:tc>
        <w:tc>
          <w:tcPr>
            <w:tcW w:w="1643" w:type="dxa"/>
          </w:tcPr>
          <w:p w:rsidR="00B84D0E" w:rsidRPr="00E76D6F" w:rsidRDefault="00B84D0E" w:rsidP="00B84D0E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  <w:tc>
          <w:tcPr>
            <w:tcW w:w="2070" w:type="dxa"/>
          </w:tcPr>
          <w:p w:rsidR="00B84D0E" w:rsidRPr="00E76D6F" w:rsidRDefault="00B84D0E" w:rsidP="00B84D0E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  <w:tc>
          <w:tcPr>
            <w:tcW w:w="2160" w:type="dxa"/>
          </w:tcPr>
          <w:p w:rsidR="00B84D0E" w:rsidRPr="00E76D6F" w:rsidRDefault="00B84D0E" w:rsidP="00B84D0E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EE4C12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read and write to answer questions about functions</w:t>
            </w:r>
            <w:r w:rsidRPr="00114149">
              <w:rPr>
                <w:color w:val="548DD4" w:themeColor="text2" w:themeTint="99"/>
                <w:sz w:val="16"/>
                <w:szCs w:val="16"/>
              </w:rPr>
              <w:t xml:space="preserve">, </w:t>
            </w:r>
            <w:r w:rsidRPr="00EE4C12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front row web-based math practice.</w:t>
            </w:r>
          </w:p>
        </w:tc>
        <w:tc>
          <w:tcPr>
            <w:tcW w:w="2340" w:type="dxa"/>
          </w:tcPr>
          <w:p w:rsidR="00B84D0E" w:rsidRPr="00B84D0E" w:rsidRDefault="00B84D0E" w:rsidP="00B84D0E">
            <w:pPr>
              <w:rPr>
                <w:color w:val="548DD4" w:themeColor="text2" w:themeTint="99"/>
                <w:sz w:val="16"/>
                <w:szCs w:val="16"/>
              </w:rPr>
            </w:pPr>
            <w:r w:rsidRPr="00B84D0E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B84D0E">
              <w:rPr>
                <w:color w:val="548DD4" w:themeColor="text2" w:themeTint="99"/>
                <w:sz w:val="16"/>
                <w:szCs w:val="16"/>
                <w:u w:val="single"/>
              </w:rPr>
              <w:t>listen, read, and write to answer questions about standard deviation and how to calculate it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using </w:t>
            </w:r>
            <w:r w:rsidRPr="00B84D0E">
              <w:rPr>
                <w:color w:val="548DD4" w:themeColor="text2" w:themeTint="99"/>
                <w:sz w:val="16"/>
                <w:szCs w:val="16"/>
                <w:u w:val="single"/>
              </w:rPr>
              <w:t>a table and a line plot to find the range, mean and mean absolute deviation.</w:t>
            </w:r>
          </w:p>
        </w:tc>
        <w:tc>
          <w:tcPr>
            <w:tcW w:w="2493" w:type="dxa"/>
          </w:tcPr>
          <w:p w:rsidR="00B84D0E" w:rsidRPr="00B84D0E" w:rsidRDefault="00B84D0E" w:rsidP="00B84D0E">
            <w:pPr>
              <w:rPr>
                <w:color w:val="548DD4" w:themeColor="text2" w:themeTint="99"/>
                <w:sz w:val="16"/>
                <w:szCs w:val="16"/>
              </w:rPr>
            </w:pPr>
            <w:r w:rsidRPr="00B84D0E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B84D0E">
              <w:rPr>
                <w:color w:val="548DD4" w:themeColor="text2" w:themeTint="99"/>
                <w:sz w:val="16"/>
                <w:szCs w:val="16"/>
                <w:u w:val="single"/>
              </w:rPr>
              <w:t xml:space="preserve">listen, </w:t>
            </w:r>
            <w:r w:rsidRPr="00B84D0E">
              <w:rPr>
                <w:color w:val="548DD4" w:themeColor="text2" w:themeTint="99"/>
                <w:sz w:val="16"/>
                <w:szCs w:val="16"/>
                <w:u w:val="single"/>
              </w:rPr>
              <w:t>read,</w:t>
            </w:r>
            <w:r w:rsidRPr="00B84D0E"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write to answer questions about standard deviation and how to calculate it </w:t>
            </w:r>
            <w:r w:rsidRPr="00B84D0E">
              <w:rPr>
                <w:color w:val="548DD4" w:themeColor="text2" w:themeTint="99"/>
                <w:sz w:val="16"/>
                <w:szCs w:val="16"/>
              </w:rPr>
              <w:t>using</w:t>
            </w:r>
            <w:r w:rsidRPr="00B84D0E">
              <w:rPr>
                <w:color w:val="548DD4" w:themeColor="text2" w:themeTint="99"/>
                <w:sz w:val="16"/>
                <w:szCs w:val="16"/>
                <w:u w:val="single"/>
              </w:rPr>
              <w:t xml:space="preserve"> a table and a line plot to find the range, mean and mean </w:t>
            </w:r>
            <w:r w:rsidRPr="00B84D0E">
              <w:rPr>
                <w:color w:val="548DD4" w:themeColor="text2" w:themeTint="99"/>
                <w:sz w:val="16"/>
                <w:szCs w:val="16"/>
                <w:u w:val="single"/>
              </w:rPr>
              <w:t>absolute deviation</w:t>
            </w:r>
            <w:r w:rsidRPr="00B84D0E"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</w:tc>
      </w:tr>
      <w:tr w:rsidR="00114385" w:rsidRPr="00E76D6F" w:rsidTr="005E6B14">
        <w:tc>
          <w:tcPr>
            <w:tcW w:w="2425" w:type="dxa"/>
          </w:tcPr>
          <w:p w:rsidR="00114385" w:rsidRPr="00E76D6F" w:rsidRDefault="00114385" w:rsidP="00114385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1643" w:type="dxa"/>
          </w:tcPr>
          <w:p w:rsidR="00114385" w:rsidRPr="00E76D6F" w:rsidRDefault="00114385" w:rsidP="00114385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114385" w:rsidRPr="00E76D6F" w:rsidRDefault="00114385" w:rsidP="00114385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114385" w:rsidRPr="00E76D6F" w:rsidRDefault="00114385" w:rsidP="00114385">
            <w:pPr>
              <w:rPr>
                <w:sz w:val="16"/>
                <w:szCs w:val="16"/>
              </w:rPr>
            </w:pPr>
            <w:r w:rsidRPr="00B331C9">
              <w:rPr>
                <w:sz w:val="16"/>
                <w:szCs w:val="16"/>
              </w:rPr>
              <w:t>Front Row Assessment</w:t>
            </w:r>
          </w:p>
        </w:tc>
        <w:tc>
          <w:tcPr>
            <w:tcW w:w="2340" w:type="dxa"/>
          </w:tcPr>
          <w:p w:rsidR="00114385" w:rsidRPr="00E76D6F" w:rsidRDefault="00B84D0E" w:rsidP="001143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 assessment Problem 4.4 A-C p93-94</w:t>
            </w:r>
          </w:p>
        </w:tc>
        <w:tc>
          <w:tcPr>
            <w:tcW w:w="2493" w:type="dxa"/>
          </w:tcPr>
          <w:p w:rsidR="00114385" w:rsidRDefault="00114385" w:rsidP="001143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84D0E" w:rsidRPr="00B84D0E">
              <w:rPr>
                <w:sz w:val="16"/>
                <w:szCs w:val="16"/>
              </w:rPr>
              <w:t>Inf</w:t>
            </w:r>
            <w:r w:rsidR="00B84D0E">
              <w:rPr>
                <w:sz w:val="16"/>
                <w:szCs w:val="16"/>
              </w:rPr>
              <w:t>ormal assessment Problem 4.4 D p95</w:t>
            </w:r>
          </w:p>
          <w:p w:rsidR="00B84D0E" w:rsidRPr="00E76D6F" w:rsidRDefault="00B84D0E" w:rsidP="001143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Applications 10-13 p102-103</w:t>
            </w:r>
          </w:p>
        </w:tc>
      </w:tr>
      <w:tr w:rsidR="00114385" w:rsidRPr="00E76D6F" w:rsidTr="005E6B14">
        <w:tc>
          <w:tcPr>
            <w:tcW w:w="2425" w:type="dxa"/>
          </w:tcPr>
          <w:p w:rsidR="00114385" w:rsidRPr="00E76D6F" w:rsidRDefault="00114385" w:rsidP="00114385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1643" w:type="dxa"/>
          </w:tcPr>
          <w:p w:rsidR="00114385" w:rsidRPr="00E76D6F" w:rsidRDefault="00114385" w:rsidP="00114385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114385" w:rsidRPr="00E76D6F" w:rsidRDefault="00114385" w:rsidP="00114385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114385" w:rsidRPr="00E76D6F" w:rsidRDefault="00114385" w:rsidP="00114385">
            <w:pPr>
              <w:rPr>
                <w:sz w:val="16"/>
                <w:szCs w:val="16"/>
              </w:rPr>
            </w:pPr>
            <w:r w:rsidRPr="00FC6D4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</w:tcPr>
          <w:p w:rsidR="00114385" w:rsidRPr="00E76D6F" w:rsidRDefault="00B84D0E" w:rsidP="001143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Calculators, Lab sheet 4.4A and B</w:t>
            </w:r>
          </w:p>
        </w:tc>
        <w:tc>
          <w:tcPr>
            <w:tcW w:w="2493" w:type="dxa"/>
          </w:tcPr>
          <w:p w:rsidR="00114385" w:rsidRPr="00E76D6F" w:rsidRDefault="00114385" w:rsidP="00114385">
            <w:pPr>
              <w:rPr>
                <w:sz w:val="16"/>
                <w:szCs w:val="16"/>
              </w:rPr>
            </w:pPr>
          </w:p>
        </w:tc>
      </w:tr>
      <w:tr w:rsidR="00114385" w:rsidRPr="00E76D6F" w:rsidTr="005E6B14">
        <w:trPr>
          <w:trHeight w:val="647"/>
        </w:trPr>
        <w:tc>
          <w:tcPr>
            <w:tcW w:w="2425" w:type="dxa"/>
          </w:tcPr>
          <w:p w:rsidR="00114385" w:rsidRPr="00E76D6F" w:rsidRDefault="00114385" w:rsidP="00114385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1643" w:type="dxa"/>
          </w:tcPr>
          <w:p w:rsidR="00114385" w:rsidRPr="00E76D6F" w:rsidRDefault="00114385" w:rsidP="00114385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114385" w:rsidRPr="00E76D6F" w:rsidRDefault="00114385" w:rsidP="00114385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114385" w:rsidRPr="00E76D6F" w:rsidRDefault="00114385" w:rsidP="00114385">
            <w:pPr>
              <w:rPr>
                <w:sz w:val="16"/>
                <w:szCs w:val="16"/>
              </w:rPr>
            </w:pPr>
            <w:r w:rsidRPr="00FC6D4A">
              <w:rPr>
                <w:sz w:val="16"/>
                <w:szCs w:val="16"/>
              </w:rPr>
              <w:t>Independent and Dependent variable, linear relationship, nonlinear relationship, x-axis, y-axis, variables, function, mathematical model, residual</w:t>
            </w:r>
          </w:p>
        </w:tc>
        <w:tc>
          <w:tcPr>
            <w:tcW w:w="2340" w:type="dxa"/>
          </w:tcPr>
          <w:p w:rsidR="00114385" w:rsidRPr="00E76D6F" w:rsidRDefault="00114385" w:rsidP="001143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Correlation coefficient, outlier, residual, scatter plot, standard deviation, variance</w:t>
            </w:r>
          </w:p>
        </w:tc>
        <w:tc>
          <w:tcPr>
            <w:tcW w:w="2493" w:type="dxa"/>
          </w:tcPr>
          <w:p w:rsidR="00114385" w:rsidRPr="00E76D6F" w:rsidRDefault="00114385" w:rsidP="001143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Correlation coefficient, outlier, residual, scatter plot, standard deviation, variance</w:t>
            </w:r>
          </w:p>
        </w:tc>
      </w:tr>
      <w:tr w:rsidR="005972A9" w:rsidRPr="00E76D6F" w:rsidTr="005E6B14">
        <w:tc>
          <w:tcPr>
            <w:tcW w:w="2425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1643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5972A9" w:rsidRPr="00E76D6F" w:rsidRDefault="005972A9" w:rsidP="00FC6D4A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114149" w:rsidRPr="00EC76D0" w:rsidRDefault="00114149" w:rsidP="00114149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4B72B9" w:rsidRPr="00E76D6F" w:rsidRDefault="004B72B9" w:rsidP="005972A9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5972A9" w:rsidRPr="00EC76D0" w:rsidRDefault="005972A9" w:rsidP="004B72B9">
            <w:pPr>
              <w:rPr>
                <w:sz w:val="16"/>
                <w:szCs w:val="16"/>
              </w:rPr>
            </w:pP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069C2"/>
    <w:multiLevelType w:val="hybridMultilevel"/>
    <w:tmpl w:val="5EB00AC8"/>
    <w:lvl w:ilvl="0" w:tplc="40205536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2DAC"/>
    <w:multiLevelType w:val="hybridMultilevel"/>
    <w:tmpl w:val="B26C5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A2"/>
    <w:rsid w:val="00015D65"/>
    <w:rsid w:val="00022D7D"/>
    <w:rsid w:val="000B7C9F"/>
    <w:rsid w:val="000C3F7E"/>
    <w:rsid w:val="000D3989"/>
    <w:rsid w:val="000E3064"/>
    <w:rsid w:val="00100DC5"/>
    <w:rsid w:val="0010429F"/>
    <w:rsid w:val="0011153F"/>
    <w:rsid w:val="00114149"/>
    <w:rsid w:val="00114385"/>
    <w:rsid w:val="0012773B"/>
    <w:rsid w:val="001424A1"/>
    <w:rsid w:val="00144618"/>
    <w:rsid w:val="00165BB7"/>
    <w:rsid w:val="00165F78"/>
    <w:rsid w:val="00171517"/>
    <w:rsid w:val="00194568"/>
    <w:rsid w:val="001B292F"/>
    <w:rsid w:val="001B33A4"/>
    <w:rsid w:val="001C1292"/>
    <w:rsid w:val="001D0C74"/>
    <w:rsid w:val="001D1B1D"/>
    <w:rsid w:val="001E083D"/>
    <w:rsid w:val="001F6BDF"/>
    <w:rsid w:val="00203723"/>
    <w:rsid w:val="00213CDF"/>
    <w:rsid w:val="00220923"/>
    <w:rsid w:val="00226552"/>
    <w:rsid w:val="00233E2F"/>
    <w:rsid w:val="00255913"/>
    <w:rsid w:val="002E3A98"/>
    <w:rsid w:val="00330A1A"/>
    <w:rsid w:val="00333A53"/>
    <w:rsid w:val="00341A23"/>
    <w:rsid w:val="003835E5"/>
    <w:rsid w:val="003C5382"/>
    <w:rsid w:val="0040161B"/>
    <w:rsid w:val="00457609"/>
    <w:rsid w:val="004911A3"/>
    <w:rsid w:val="004B2362"/>
    <w:rsid w:val="004B72B9"/>
    <w:rsid w:val="004E70D1"/>
    <w:rsid w:val="004F35CB"/>
    <w:rsid w:val="00524D94"/>
    <w:rsid w:val="00551792"/>
    <w:rsid w:val="00585AE1"/>
    <w:rsid w:val="005972A9"/>
    <w:rsid w:val="005B5CA2"/>
    <w:rsid w:val="005C0CD3"/>
    <w:rsid w:val="005D2B89"/>
    <w:rsid w:val="005E6B14"/>
    <w:rsid w:val="00601ABB"/>
    <w:rsid w:val="00604300"/>
    <w:rsid w:val="00611694"/>
    <w:rsid w:val="00631556"/>
    <w:rsid w:val="00652864"/>
    <w:rsid w:val="0065639E"/>
    <w:rsid w:val="006A6A11"/>
    <w:rsid w:val="006B34BA"/>
    <w:rsid w:val="006C72E1"/>
    <w:rsid w:val="007000B3"/>
    <w:rsid w:val="00703FFB"/>
    <w:rsid w:val="007061F9"/>
    <w:rsid w:val="0071580B"/>
    <w:rsid w:val="00750B6E"/>
    <w:rsid w:val="0078262F"/>
    <w:rsid w:val="007963DA"/>
    <w:rsid w:val="007B2085"/>
    <w:rsid w:val="007B4379"/>
    <w:rsid w:val="007D114F"/>
    <w:rsid w:val="007E7430"/>
    <w:rsid w:val="008024E1"/>
    <w:rsid w:val="0080329A"/>
    <w:rsid w:val="0081460C"/>
    <w:rsid w:val="008155E1"/>
    <w:rsid w:val="00844E4B"/>
    <w:rsid w:val="00855600"/>
    <w:rsid w:val="008825DC"/>
    <w:rsid w:val="00897C6D"/>
    <w:rsid w:val="008B3EDD"/>
    <w:rsid w:val="008C3AD4"/>
    <w:rsid w:val="008D1632"/>
    <w:rsid w:val="008D355D"/>
    <w:rsid w:val="00913129"/>
    <w:rsid w:val="00913886"/>
    <w:rsid w:val="00936045"/>
    <w:rsid w:val="00942143"/>
    <w:rsid w:val="009430D3"/>
    <w:rsid w:val="00952650"/>
    <w:rsid w:val="00953B9A"/>
    <w:rsid w:val="00970312"/>
    <w:rsid w:val="0097295F"/>
    <w:rsid w:val="00992D8B"/>
    <w:rsid w:val="009A23C9"/>
    <w:rsid w:val="009A5EA4"/>
    <w:rsid w:val="009B2F0B"/>
    <w:rsid w:val="009C72B0"/>
    <w:rsid w:val="00A24FC0"/>
    <w:rsid w:val="00A40FD7"/>
    <w:rsid w:val="00A451DD"/>
    <w:rsid w:val="00A47ADD"/>
    <w:rsid w:val="00A50762"/>
    <w:rsid w:val="00A605EA"/>
    <w:rsid w:val="00A75821"/>
    <w:rsid w:val="00A8416C"/>
    <w:rsid w:val="00A8625A"/>
    <w:rsid w:val="00AB4394"/>
    <w:rsid w:val="00AC65F4"/>
    <w:rsid w:val="00AC68E3"/>
    <w:rsid w:val="00AE5B5C"/>
    <w:rsid w:val="00AF703E"/>
    <w:rsid w:val="00B331C9"/>
    <w:rsid w:val="00B42E66"/>
    <w:rsid w:val="00B565FB"/>
    <w:rsid w:val="00B84D0E"/>
    <w:rsid w:val="00B87862"/>
    <w:rsid w:val="00BD0915"/>
    <w:rsid w:val="00BD642F"/>
    <w:rsid w:val="00BD6C5E"/>
    <w:rsid w:val="00C12A17"/>
    <w:rsid w:val="00C174D4"/>
    <w:rsid w:val="00C372EF"/>
    <w:rsid w:val="00C40920"/>
    <w:rsid w:val="00C51135"/>
    <w:rsid w:val="00C800AF"/>
    <w:rsid w:val="00C927B6"/>
    <w:rsid w:val="00CA7FA9"/>
    <w:rsid w:val="00CB6D10"/>
    <w:rsid w:val="00CD4F7E"/>
    <w:rsid w:val="00CE2DED"/>
    <w:rsid w:val="00CF3380"/>
    <w:rsid w:val="00D005EF"/>
    <w:rsid w:val="00D065E9"/>
    <w:rsid w:val="00D11161"/>
    <w:rsid w:val="00D21E12"/>
    <w:rsid w:val="00D316C2"/>
    <w:rsid w:val="00D4685B"/>
    <w:rsid w:val="00D54145"/>
    <w:rsid w:val="00D60F3C"/>
    <w:rsid w:val="00D65E19"/>
    <w:rsid w:val="00D80E40"/>
    <w:rsid w:val="00D961D9"/>
    <w:rsid w:val="00E4541F"/>
    <w:rsid w:val="00E76D6F"/>
    <w:rsid w:val="00E913E4"/>
    <w:rsid w:val="00E95937"/>
    <w:rsid w:val="00EA3923"/>
    <w:rsid w:val="00EB4BEF"/>
    <w:rsid w:val="00EC76D0"/>
    <w:rsid w:val="00EE35C5"/>
    <w:rsid w:val="00EE5D85"/>
    <w:rsid w:val="00F260FC"/>
    <w:rsid w:val="00F27CB1"/>
    <w:rsid w:val="00F44ABA"/>
    <w:rsid w:val="00F50E8A"/>
    <w:rsid w:val="00F7204C"/>
    <w:rsid w:val="00F75DC8"/>
    <w:rsid w:val="00FC6D4A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D3301"/>
  <w15:docId w15:val="{120A5953-CF72-464D-AAF7-35218E57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820C1-DADA-4257-BEC3-308BE05C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4</cp:revision>
  <cp:lastPrinted>2017-02-18T01:36:00Z</cp:lastPrinted>
  <dcterms:created xsi:type="dcterms:W3CDTF">2017-02-18T01:35:00Z</dcterms:created>
  <dcterms:modified xsi:type="dcterms:W3CDTF">2017-02-18T01:37:00Z</dcterms:modified>
</cp:coreProperties>
</file>