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FB068" w14:textId="4DD91040" w:rsidR="00273F1C" w:rsidRPr="00273F1C" w:rsidRDefault="00273F1C" w:rsidP="00273F1C">
      <w:pPr>
        <w:spacing w:line="240" w:lineRule="auto"/>
        <w:jc w:val="center"/>
        <w:rPr>
          <w:rFonts w:ascii="Times New Roman" w:eastAsia="Times New Roman" w:hAnsi="Times New Roman" w:cs="Times New Roman"/>
          <w:sz w:val="24"/>
          <w:szCs w:val="24"/>
        </w:rPr>
      </w:pPr>
      <w:bookmarkStart w:id="0" w:name="_GoBack"/>
      <w:bookmarkEnd w:id="0"/>
      <w:r w:rsidRPr="00273F1C">
        <w:rPr>
          <w:rFonts w:ascii="Arial" w:eastAsia="Times New Roman" w:hAnsi="Arial" w:cs="Arial"/>
          <w:color w:val="000000"/>
          <w:sz w:val="32"/>
          <w:szCs w:val="32"/>
        </w:rPr>
        <w:t>Mrs. Gawlik/Mr. Anderson 8</w:t>
      </w:r>
      <w:r w:rsidRPr="00273F1C">
        <w:rPr>
          <w:rFonts w:ascii="Arial" w:eastAsia="Times New Roman" w:hAnsi="Arial" w:cs="Arial"/>
          <w:color w:val="000000"/>
          <w:sz w:val="19"/>
          <w:szCs w:val="19"/>
          <w:vertAlign w:val="superscript"/>
        </w:rPr>
        <w:t>th</w:t>
      </w:r>
      <w:r w:rsidRPr="00273F1C">
        <w:rPr>
          <w:rFonts w:ascii="Arial" w:eastAsia="Times New Roman" w:hAnsi="Arial" w:cs="Arial"/>
          <w:color w:val="000000"/>
          <w:sz w:val="32"/>
          <w:szCs w:val="32"/>
        </w:rPr>
        <w:t xml:space="preserve"> Grade Math </w:t>
      </w:r>
      <w:r w:rsidR="00657407">
        <w:rPr>
          <w:rFonts w:ascii="Arial" w:eastAsia="Times New Roman" w:hAnsi="Arial" w:cs="Arial"/>
          <w:color w:val="000000"/>
          <w:sz w:val="32"/>
          <w:szCs w:val="32"/>
        </w:rPr>
        <w:t>January</w:t>
      </w:r>
      <w:r w:rsidRPr="00273F1C">
        <w:rPr>
          <w:rFonts w:ascii="Arial" w:eastAsia="Times New Roman" w:hAnsi="Arial" w:cs="Arial"/>
          <w:color w:val="000000"/>
          <w:sz w:val="32"/>
          <w:szCs w:val="32"/>
        </w:rPr>
        <w:t xml:space="preserve"> </w:t>
      </w:r>
      <w:r w:rsidR="00357436">
        <w:rPr>
          <w:rFonts w:ascii="Arial" w:eastAsia="Times New Roman" w:hAnsi="Arial" w:cs="Arial"/>
          <w:color w:val="000000"/>
          <w:sz w:val="32"/>
          <w:szCs w:val="32"/>
        </w:rPr>
        <w:t>14</w:t>
      </w:r>
      <w:r w:rsidR="00FF7DE8">
        <w:rPr>
          <w:rFonts w:ascii="Arial" w:eastAsia="Times New Roman" w:hAnsi="Arial" w:cs="Arial"/>
          <w:color w:val="000000"/>
          <w:sz w:val="32"/>
          <w:szCs w:val="32"/>
        </w:rPr>
        <w:t>-</w:t>
      </w:r>
      <w:r w:rsidR="00657407">
        <w:rPr>
          <w:rFonts w:ascii="Arial" w:eastAsia="Times New Roman" w:hAnsi="Arial" w:cs="Arial"/>
          <w:color w:val="000000"/>
          <w:sz w:val="32"/>
          <w:szCs w:val="32"/>
        </w:rPr>
        <w:t>1</w:t>
      </w:r>
      <w:r w:rsidR="00357436">
        <w:rPr>
          <w:rFonts w:ascii="Arial" w:eastAsia="Times New Roman" w:hAnsi="Arial" w:cs="Arial"/>
          <w:color w:val="000000"/>
          <w:sz w:val="32"/>
          <w:szCs w:val="32"/>
        </w:rPr>
        <w:t>8</w:t>
      </w:r>
      <w:r w:rsidRPr="00273F1C">
        <w:rPr>
          <w:rFonts w:ascii="Arial" w:eastAsia="Times New Roman" w:hAnsi="Arial" w:cs="Arial"/>
          <w:color w:val="000000"/>
          <w:sz w:val="32"/>
          <w:szCs w:val="32"/>
        </w:rPr>
        <w:t>, 201</w:t>
      </w:r>
      <w:r w:rsidR="00657407">
        <w:rPr>
          <w:rFonts w:ascii="Arial" w:eastAsia="Times New Roman" w:hAnsi="Arial" w:cs="Arial"/>
          <w:color w:val="000000"/>
          <w:sz w:val="32"/>
          <w:szCs w:val="32"/>
        </w:rPr>
        <w:t>9</w:t>
      </w:r>
    </w:p>
    <w:tbl>
      <w:tblPr>
        <w:tblW w:w="0" w:type="auto"/>
        <w:tblCellMar>
          <w:top w:w="15" w:type="dxa"/>
          <w:left w:w="15" w:type="dxa"/>
          <w:bottom w:w="15" w:type="dxa"/>
          <w:right w:w="15" w:type="dxa"/>
        </w:tblCellMar>
        <w:tblLook w:val="04A0" w:firstRow="1" w:lastRow="0" w:firstColumn="1" w:lastColumn="0" w:noHBand="0" w:noVBand="1"/>
      </w:tblPr>
      <w:tblGrid>
        <w:gridCol w:w="2428"/>
        <w:gridCol w:w="1887"/>
        <w:gridCol w:w="1893"/>
        <w:gridCol w:w="1890"/>
        <w:gridCol w:w="2160"/>
        <w:gridCol w:w="1980"/>
      </w:tblGrid>
      <w:tr w:rsidR="00222A87" w:rsidRPr="00273F1C" w14:paraId="0A99314D" w14:textId="77777777" w:rsidTr="00222A87">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F5834" w14:textId="77777777" w:rsidR="00222A87" w:rsidRPr="00273F1C" w:rsidRDefault="00222A87" w:rsidP="00273F1C">
            <w:pPr>
              <w:spacing w:after="0" w:line="240" w:lineRule="auto"/>
              <w:rPr>
                <w:rFonts w:ascii="Times New Roman" w:eastAsia="Times New Roman" w:hAnsi="Times New Roman" w:cs="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14:paraId="413CDD15" w14:textId="115F690B" w:rsidR="00222A87" w:rsidRPr="00273F1C" w:rsidRDefault="00222A87" w:rsidP="00273F1C">
            <w:pPr>
              <w:spacing w:after="0" w:line="240" w:lineRule="auto"/>
              <w:rPr>
                <w:rFonts w:ascii="Arial" w:eastAsia="Times New Roman" w:hAnsi="Arial" w:cs="Arial"/>
                <w:color w:val="000000"/>
                <w:sz w:val="18"/>
                <w:szCs w:val="18"/>
              </w:rPr>
            </w:pPr>
            <w:r w:rsidRPr="00273F1C">
              <w:rPr>
                <w:rFonts w:ascii="Arial" w:eastAsia="Times New Roman" w:hAnsi="Arial" w:cs="Arial"/>
                <w:color w:val="000000"/>
                <w:sz w:val="18"/>
                <w:szCs w:val="18"/>
              </w:rPr>
              <w:t>Monday 1-</w:t>
            </w:r>
            <w:r w:rsidR="00B31F51">
              <w:rPr>
                <w:rFonts w:ascii="Arial" w:eastAsia="Times New Roman" w:hAnsi="Arial" w:cs="Arial"/>
                <w:color w:val="000000"/>
                <w:sz w:val="18"/>
                <w:szCs w:val="18"/>
              </w:rPr>
              <w:t>14</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EECAD" w14:textId="08A6799C" w:rsidR="00222A87" w:rsidRDefault="00222A87" w:rsidP="00222A87">
            <w:pPr>
              <w:spacing w:after="0" w:line="240" w:lineRule="auto"/>
              <w:rPr>
                <w:rFonts w:ascii="Arial" w:eastAsia="Times New Roman" w:hAnsi="Arial" w:cs="Arial"/>
                <w:color w:val="000000"/>
                <w:sz w:val="18"/>
                <w:szCs w:val="18"/>
              </w:rPr>
            </w:pPr>
            <w:r w:rsidRPr="00273F1C">
              <w:rPr>
                <w:rFonts w:ascii="Arial" w:eastAsia="Times New Roman" w:hAnsi="Arial" w:cs="Arial"/>
                <w:color w:val="000000"/>
                <w:sz w:val="18"/>
                <w:szCs w:val="18"/>
              </w:rPr>
              <w:t>Tuesday 1-</w:t>
            </w:r>
            <w:r w:rsidR="00B31F51">
              <w:rPr>
                <w:rFonts w:ascii="Arial" w:eastAsia="Times New Roman" w:hAnsi="Arial" w:cs="Arial"/>
                <w:color w:val="000000"/>
                <w:sz w:val="18"/>
                <w:szCs w:val="18"/>
              </w:rPr>
              <w:t>15</w:t>
            </w:r>
          </w:p>
          <w:p w14:paraId="65E7953C" w14:textId="502601CE" w:rsidR="00222A87" w:rsidRPr="00273F1C" w:rsidRDefault="00222A87" w:rsidP="00273F1C">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2C169" w14:textId="0DBA807F" w:rsidR="00222A87" w:rsidRDefault="00222A87" w:rsidP="00222A87">
            <w:pPr>
              <w:spacing w:after="0" w:line="240" w:lineRule="auto"/>
              <w:rPr>
                <w:rFonts w:ascii="Arial" w:eastAsia="Times New Roman" w:hAnsi="Arial" w:cs="Arial"/>
                <w:color w:val="000000"/>
                <w:sz w:val="18"/>
                <w:szCs w:val="18"/>
              </w:rPr>
            </w:pPr>
            <w:r w:rsidRPr="00273F1C">
              <w:rPr>
                <w:rFonts w:ascii="Arial" w:eastAsia="Times New Roman" w:hAnsi="Arial" w:cs="Arial"/>
                <w:color w:val="000000"/>
                <w:sz w:val="18"/>
                <w:szCs w:val="18"/>
              </w:rPr>
              <w:t>Wednesday 1</w:t>
            </w:r>
            <w:r w:rsidR="00B31F51">
              <w:rPr>
                <w:rFonts w:ascii="Arial" w:eastAsia="Times New Roman" w:hAnsi="Arial" w:cs="Arial"/>
                <w:color w:val="000000"/>
                <w:sz w:val="18"/>
                <w:szCs w:val="18"/>
              </w:rPr>
              <w:t>-16</w:t>
            </w:r>
          </w:p>
          <w:p w14:paraId="5A684DA1" w14:textId="77777777" w:rsidR="00222A87" w:rsidRPr="00273F1C" w:rsidRDefault="00222A87" w:rsidP="00222A87">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60A781F0" w14:textId="2E263177" w:rsidR="00222A87" w:rsidRPr="00784247" w:rsidRDefault="00222A87" w:rsidP="00273F1C">
            <w:pPr>
              <w:spacing w:after="0" w:line="240" w:lineRule="auto"/>
              <w:rPr>
                <w:rFonts w:ascii="Arial" w:eastAsia="Times New Roman" w:hAnsi="Arial" w:cs="Arial"/>
                <w:sz w:val="18"/>
                <w:szCs w:val="18"/>
              </w:rPr>
            </w:pPr>
            <w:r w:rsidRPr="00784247">
              <w:rPr>
                <w:rFonts w:ascii="Arial" w:eastAsia="Times New Roman" w:hAnsi="Arial" w:cs="Arial"/>
                <w:sz w:val="18"/>
                <w:szCs w:val="18"/>
              </w:rPr>
              <w:t>Thursday 1</w:t>
            </w:r>
            <w:r>
              <w:rPr>
                <w:rFonts w:ascii="Arial" w:eastAsia="Times New Roman" w:hAnsi="Arial" w:cs="Arial"/>
                <w:sz w:val="18"/>
                <w:szCs w:val="18"/>
              </w:rPr>
              <w:t>-</w:t>
            </w:r>
            <w:r w:rsidR="00657407">
              <w:rPr>
                <w:rFonts w:ascii="Arial" w:eastAsia="Times New Roman" w:hAnsi="Arial" w:cs="Arial"/>
                <w:sz w:val="18"/>
                <w:szCs w:val="18"/>
              </w:rPr>
              <w:t>1</w:t>
            </w:r>
            <w:r w:rsidR="00B31F51">
              <w:rPr>
                <w:rFonts w:ascii="Arial" w:eastAsia="Times New Roman" w:hAnsi="Arial" w:cs="Arial"/>
                <w:sz w:val="18"/>
                <w:szCs w:val="18"/>
              </w:rPr>
              <w:t>7</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0C243" w14:textId="09E83687" w:rsidR="00222A87" w:rsidRPr="00784247" w:rsidRDefault="00222A87" w:rsidP="00273F1C">
            <w:pPr>
              <w:spacing w:after="0" w:line="240" w:lineRule="auto"/>
              <w:rPr>
                <w:rFonts w:ascii="Arial" w:eastAsia="Times New Roman" w:hAnsi="Arial" w:cs="Arial"/>
                <w:sz w:val="18"/>
                <w:szCs w:val="18"/>
              </w:rPr>
            </w:pPr>
            <w:r w:rsidRPr="00784247">
              <w:rPr>
                <w:rFonts w:ascii="Arial" w:eastAsia="Times New Roman" w:hAnsi="Arial" w:cs="Arial"/>
                <w:sz w:val="18"/>
                <w:szCs w:val="18"/>
              </w:rPr>
              <w:t>Friday 1</w:t>
            </w:r>
            <w:r>
              <w:rPr>
                <w:rFonts w:ascii="Arial" w:eastAsia="Times New Roman" w:hAnsi="Arial" w:cs="Arial"/>
                <w:sz w:val="18"/>
                <w:szCs w:val="18"/>
              </w:rPr>
              <w:t>-</w:t>
            </w:r>
            <w:r w:rsidR="00657407">
              <w:rPr>
                <w:rFonts w:ascii="Arial" w:eastAsia="Times New Roman" w:hAnsi="Arial" w:cs="Arial"/>
                <w:sz w:val="18"/>
                <w:szCs w:val="18"/>
              </w:rPr>
              <w:t>1</w:t>
            </w:r>
            <w:r w:rsidR="00B31F51">
              <w:rPr>
                <w:rFonts w:ascii="Arial" w:eastAsia="Times New Roman" w:hAnsi="Arial" w:cs="Arial"/>
                <w:sz w:val="18"/>
                <w:szCs w:val="18"/>
              </w:rPr>
              <w:t>8</w:t>
            </w:r>
          </w:p>
        </w:tc>
      </w:tr>
      <w:tr w:rsidR="00222A87" w:rsidRPr="00273F1C" w14:paraId="5FE77C3D" w14:textId="77777777" w:rsidTr="00222A87">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509DA" w14:textId="77777777" w:rsidR="00222A87" w:rsidRPr="00273F1C" w:rsidRDefault="00222A87" w:rsidP="00222A87">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984806"/>
                <w:sz w:val="18"/>
                <w:szCs w:val="18"/>
              </w:rPr>
              <w:t>Text: Thinking with Mathematical Models</w:t>
            </w:r>
          </w:p>
        </w:tc>
        <w:tc>
          <w:tcPr>
            <w:tcW w:w="1887" w:type="dxa"/>
            <w:tcBorders>
              <w:top w:val="single" w:sz="4" w:space="0" w:color="000000"/>
              <w:left w:val="single" w:sz="8" w:space="0" w:color="000000"/>
              <w:bottom w:val="single" w:sz="4" w:space="0" w:color="000000"/>
              <w:right w:val="single" w:sz="4" w:space="0" w:color="000000"/>
            </w:tcBorders>
          </w:tcPr>
          <w:p w14:paraId="58E66A58" w14:textId="75ACFD71" w:rsidR="00222A87" w:rsidRDefault="00C804BF" w:rsidP="00C804BF">
            <w:pPr>
              <w:spacing w:after="0" w:line="240" w:lineRule="auto"/>
              <w:rPr>
                <w:rFonts w:ascii="Arial" w:eastAsia="Times New Roman" w:hAnsi="Arial" w:cs="Arial"/>
                <w:color w:val="984806" w:themeColor="accent6" w:themeShade="80"/>
                <w:sz w:val="16"/>
                <w:szCs w:val="16"/>
              </w:rPr>
            </w:pPr>
            <w:r>
              <w:rPr>
                <w:rFonts w:ascii="Arial" w:eastAsia="Times New Roman" w:hAnsi="Arial" w:cs="Arial"/>
                <w:color w:val="984806" w:themeColor="accent6" w:themeShade="80"/>
                <w:sz w:val="16"/>
                <w:szCs w:val="16"/>
              </w:rPr>
              <w:t>NWEA Continued</w:t>
            </w:r>
          </w:p>
        </w:tc>
        <w:tc>
          <w:tcPr>
            <w:tcW w:w="1893"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0657B07D" w14:textId="44BE5E8D" w:rsidR="00222A87" w:rsidRPr="00357436" w:rsidRDefault="00357436" w:rsidP="00C804BF">
            <w:pPr>
              <w:spacing w:after="0" w:line="240" w:lineRule="auto"/>
              <w:rPr>
                <w:rFonts w:ascii="Arial" w:eastAsia="Times New Roman" w:hAnsi="Arial" w:cs="Arial"/>
                <w:sz w:val="16"/>
                <w:szCs w:val="16"/>
              </w:rPr>
            </w:pPr>
            <w:r w:rsidRPr="00357436">
              <w:rPr>
                <w:rFonts w:ascii="Arial" w:eastAsia="Times New Roman" w:hAnsi="Arial" w:cs="Arial"/>
                <w:color w:val="984806" w:themeColor="accent6" w:themeShade="80"/>
                <w:sz w:val="16"/>
                <w:szCs w:val="16"/>
              </w:rPr>
              <w:t>Review Check-up 2</w:t>
            </w:r>
          </w:p>
        </w:tc>
        <w:tc>
          <w:tcPr>
            <w:tcW w:w="189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6D1A590A" w14:textId="21DFCC97" w:rsidR="00222A87" w:rsidRPr="00273F1C" w:rsidRDefault="00357436" w:rsidP="00222A87">
            <w:pPr>
              <w:spacing w:after="0" w:line="240" w:lineRule="auto"/>
              <w:rPr>
                <w:rFonts w:ascii="Times New Roman" w:eastAsia="Times New Roman" w:hAnsi="Times New Roman" w:cs="Times New Roman"/>
                <w:sz w:val="24"/>
                <w:szCs w:val="24"/>
              </w:rPr>
            </w:pPr>
            <w:r>
              <w:rPr>
                <w:rFonts w:ascii="Arial" w:eastAsia="Times New Roman" w:hAnsi="Arial" w:cs="Arial"/>
                <w:color w:val="984806" w:themeColor="accent6" w:themeShade="80"/>
                <w:sz w:val="16"/>
                <w:szCs w:val="16"/>
              </w:rPr>
              <w:t>Problem 5.1 –Variability and Categorical Data p113-115</w:t>
            </w:r>
          </w:p>
        </w:tc>
        <w:tc>
          <w:tcPr>
            <w:tcW w:w="216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14:paraId="187F60A3" w14:textId="672DE817" w:rsidR="00222A87" w:rsidRPr="001F7A4E" w:rsidRDefault="001F7A4E" w:rsidP="00222A87">
            <w:pPr>
              <w:spacing w:after="0" w:line="240" w:lineRule="auto"/>
              <w:rPr>
                <w:rFonts w:ascii="Arial" w:eastAsia="Times New Roman" w:hAnsi="Arial" w:cs="Arial"/>
                <w:color w:val="984806" w:themeColor="accent6" w:themeShade="80"/>
                <w:sz w:val="16"/>
                <w:szCs w:val="16"/>
              </w:rPr>
            </w:pPr>
            <w:r w:rsidRPr="001F7A4E">
              <w:rPr>
                <w:rFonts w:ascii="Arial" w:eastAsia="Times New Roman" w:hAnsi="Arial" w:cs="Arial"/>
                <w:color w:val="984806" w:themeColor="accent6" w:themeShade="80"/>
                <w:sz w:val="16"/>
                <w:szCs w:val="16"/>
              </w:rPr>
              <w:t>Applications</w:t>
            </w:r>
            <w:r w:rsidR="0022334C" w:rsidRPr="001F7A4E">
              <w:rPr>
                <w:rFonts w:ascii="Arial" w:eastAsia="Times New Roman" w:hAnsi="Arial" w:cs="Arial"/>
                <w:color w:val="984806" w:themeColor="accent6" w:themeShade="80"/>
                <w:sz w:val="16"/>
                <w:szCs w:val="16"/>
              </w:rPr>
              <w:t xml:space="preserve"> 5.1</w:t>
            </w:r>
            <w:r w:rsidRPr="001F7A4E">
              <w:rPr>
                <w:rFonts w:ascii="Arial" w:eastAsia="Times New Roman" w:hAnsi="Arial" w:cs="Arial"/>
                <w:color w:val="984806" w:themeColor="accent6" w:themeShade="80"/>
                <w:sz w:val="16"/>
                <w:szCs w:val="16"/>
              </w:rPr>
              <w:t xml:space="preserve"> 1-16 p119-121</w:t>
            </w:r>
          </w:p>
        </w:tc>
        <w:tc>
          <w:tcPr>
            <w:tcW w:w="198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14:paraId="69AAFE37" w14:textId="1FB7757C" w:rsidR="00222A87" w:rsidRPr="00D16A91" w:rsidRDefault="00222A87" w:rsidP="00222A87">
            <w:pPr>
              <w:spacing w:after="0" w:line="240" w:lineRule="auto"/>
              <w:rPr>
                <w:rFonts w:ascii="Arial" w:eastAsia="Times New Roman" w:hAnsi="Arial" w:cs="Arial"/>
                <w:color w:val="984806" w:themeColor="accent6" w:themeShade="80"/>
                <w:sz w:val="16"/>
                <w:szCs w:val="16"/>
              </w:rPr>
            </w:pPr>
            <w:r w:rsidRPr="00273F1C">
              <w:rPr>
                <w:rFonts w:ascii="Arial" w:eastAsia="Times New Roman" w:hAnsi="Arial" w:cs="Arial"/>
                <w:color w:val="984806"/>
                <w:sz w:val="18"/>
                <w:szCs w:val="18"/>
              </w:rPr>
              <w:t>Exact Path</w:t>
            </w:r>
            <w:r>
              <w:rPr>
                <w:rFonts w:ascii="Arial" w:eastAsia="Times New Roman" w:hAnsi="Arial" w:cs="Arial"/>
                <w:color w:val="984806"/>
                <w:sz w:val="18"/>
                <w:szCs w:val="18"/>
              </w:rPr>
              <w:t>/</w:t>
            </w:r>
            <w:r w:rsidR="004F5907">
              <w:rPr>
                <w:rFonts w:ascii="Arial" w:eastAsia="Times New Roman" w:hAnsi="Arial" w:cs="Arial"/>
                <w:color w:val="984806"/>
                <w:sz w:val="18"/>
                <w:szCs w:val="18"/>
              </w:rPr>
              <w:t xml:space="preserve">Study Island/ </w:t>
            </w:r>
            <w:r>
              <w:rPr>
                <w:rFonts w:ascii="Arial" w:eastAsia="Times New Roman" w:hAnsi="Arial" w:cs="Arial"/>
                <w:color w:val="984806"/>
                <w:sz w:val="18"/>
                <w:szCs w:val="18"/>
              </w:rPr>
              <w:t>WIDA Review</w:t>
            </w:r>
            <w:r w:rsidR="00104ACF">
              <w:rPr>
                <w:rFonts w:ascii="Arial" w:eastAsia="Times New Roman" w:hAnsi="Arial" w:cs="Arial"/>
                <w:color w:val="984806"/>
                <w:sz w:val="18"/>
                <w:szCs w:val="18"/>
              </w:rPr>
              <w:t xml:space="preserve"> </w:t>
            </w:r>
          </w:p>
        </w:tc>
      </w:tr>
      <w:tr w:rsidR="005C7A0B" w:rsidRPr="00273F1C" w14:paraId="66FB0CEF" w14:textId="77777777" w:rsidTr="00C604F4">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61E74"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rPr>
              <w:t>CCSS</w:t>
            </w:r>
          </w:p>
        </w:tc>
        <w:tc>
          <w:tcPr>
            <w:tcW w:w="1887" w:type="dxa"/>
            <w:tcBorders>
              <w:top w:val="single" w:sz="4" w:space="0" w:color="000000"/>
              <w:left w:val="single" w:sz="8" w:space="0" w:color="000000"/>
              <w:bottom w:val="single" w:sz="4" w:space="0" w:color="000000"/>
              <w:right w:val="single" w:sz="4" w:space="0" w:color="000000"/>
            </w:tcBorders>
          </w:tcPr>
          <w:p w14:paraId="52FF54E4" w14:textId="796429D8" w:rsidR="005C7A0B" w:rsidRPr="00801828" w:rsidRDefault="005C7A0B" w:rsidP="005C7A0B">
            <w:pPr>
              <w:spacing w:after="0" w:line="240" w:lineRule="auto"/>
              <w:rPr>
                <w:rFonts w:ascii="Arial" w:eastAsia="Times New Roman" w:hAnsi="Arial" w:cs="Arial"/>
                <w:color w:val="FF0000"/>
                <w:sz w:val="18"/>
                <w:szCs w:val="18"/>
              </w:rPr>
            </w:pPr>
            <w:r w:rsidRPr="00801828">
              <w:rPr>
                <w:rFonts w:ascii="Arial" w:eastAsia="Times New Roman" w:hAnsi="Arial" w:cs="Arial"/>
                <w:color w:val="FF0000"/>
                <w:sz w:val="18"/>
                <w:szCs w:val="18"/>
              </w:rPr>
              <w:t>.</w:t>
            </w:r>
          </w:p>
        </w:tc>
        <w:tc>
          <w:tcPr>
            <w:tcW w:w="1893"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701B305D" w14:textId="29AAF205" w:rsidR="005C7A0B" w:rsidRPr="00C804BF" w:rsidRDefault="005C7A0B" w:rsidP="005C7A0B">
            <w:pPr>
              <w:spacing w:after="0" w:line="240" w:lineRule="auto"/>
              <w:rPr>
                <w:rFonts w:ascii="Arial" w:eastAsia="Times New Roman" w:hAnsi="Arial" w:cs="Arial"/>
                <w:sz w:val="18"/>
                <w:szCs w:val="18"/>
              </w:rPr>
            </w:pPr>
            <w:proofErr w:type="gramStart"/>
            <w:r w:rsidRPr="00801828">
              <w:rPr>
                <w:rFonts w:ascii="Arial" w:eastAsia="Times New Roman" w:hAnsi="Arial" w:cs="Arial"/>
                <w:color w:val="FF0000"/>
                <w:sz w:val="18"/>
                <w:szCs w:val="18"/>
              </w:rPr>
              <w:t>8.SP.A.1</w:t>
            </w:r>
            <w:proofErr w:type="gramEnd"/>
            <w:r w:rsidRPr="00801828">
              <w:rPr>
                <w:rFonts w:ascii="Arial" w:eastAsia="Times New Roman" w:hAnsi="Arial" w:cs="Arial"/>
                <w:color w:val="FF0000"/>
                <w:sz w:val="18"/>
                <w:szCs w:val="18"/>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189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5E1B5306" w14:textId="5E19CBD3" w:rsidR="005C7A0B" w:rsidRPr="00273F1C" w:rsidRDefault="005C7A0B" w:rsidP="005C7A0B">
            <w:pPr>
              <w:spacing w:after="0" w:line="240" w:lineRule="auto"/>
              <w:rPr>
                <w:rFonts w:ascii="Times New Roman" w:eastAsia="Times New Roman" w:hAnsi="Times New Roman" w:cs="Times New Roman"/>
                <w:sz w:val="24"/>
                <w:szCs w:val="24"/>
              </w:rPr>
            </w:pPr>
            <w:proofErr w:type="gramStart"/>
            <w:r w:rsidRPr="00C804BF">
              <w:rPr>
                <w:rFonts w:ascii="Arial" w:hAnsi="Arial" w:cs="Arial"/>
                <w:color w:val="FF0000"/>
                <w:sz w:val="18"/>
                <w:szCs w:val="18"/>
              </w:rPr>
              <w:t>8.SP.A.4</w:t>
            </w:r>
            <w:proofErr w:type="gramEnd"/>
            <w:r w:rsidRPr="00C804BF">
              <w:rPr>
                <w:rFonts w:ascii="Arial" w:hAnsi="Arial" w:cs="Arial"/>
                <w:color w:val="FF0000"/>
                <w:sz w:val="18"/>
                <w:szCs w:val="18"/>
              </w:rPr>
              <w:t xml:space="preserve"> 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w:t>
            </w:r>
            <w:r w:rsidRPr="00C804BF">
              <w:rPr>
                <w:rStyle w:val="apple-converted-space"/>
                <w:rFonts w:ascii="Arial" w:hAnsi="Arial" w:cs="Arial"/>
                <w:color w:val="FF0000"/>
                <w:sz w:val="18"/>
                <w:szCs w:val="18"/>
              </w:rPr>
              <w:t> </w:t>
            </w:r>
          </w:p>
        </w:tc>
        <w:tc>
          <w:tcPr>
            <w:tcW w:w="216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14:paraId="3A538CE5" w14:textId="1EAD4CB3" w:rsidR="005C7A0B" w:rsidRPr="00801828" w:rsidRDefault="005C7A0B" w:rsidP="005C7A0B">
            <w:pPr>
              <w:spacing w:after="0" w:line="240" w:lineRule="auto"/>
              <w:rPr>
                <w:rFonts w:ascii="Arial" w:eastAsia="Times New Roman" w:hAnsi="Arial" w:cs="Arial"/>
                <w:sz w:val="18"/>
                <w:szCs w:val="18"/>
              </w:rPr>
            </w:pPr>
            <w:proofErr w:type="gramStart"/>
            <w:r w:rsidRPr="00C804BF">
              <w:rPr>
                <w:rFonts w:ascii="Arial" w:hAnsi="Arial" w:cs="Arial"/>
                <w:color w:val="FF0000"/>
                <w:sz w:val="18"/>
                <w:szCs w:val="18"/>
              </w:rPr>
              <w:t>8.SP.A.4</w:t>
            </w:r>
            <w:proofErr w:type="gramEnd"/>
            <w:r w:rsidRPr="00C804BF">
              <w:rPr>
                <w:rFonts w:ascii="Arial" w:hAnsi="Arial" w:cs="Arial"/>
                <w:color w:val="FF0000"/>
                <w:sz w:val="18"/>
                <w:szCs w:val="18"/>
              </w:rPr>
              <w:t xml:space="preserve"> 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w:t>
            </w:r>
            <w:r w:rsidRPr="00C804BF">
              <w:rPr>
                <w:rStyle w:val="apple-converted-space"/>
                <w:rFonts w:ascii="Arial" w:hAnsi="Arial" w:cs="Arial"/>
                <w:color w:val="FF0000"/>
                <w:sz w:val="18"/>
                <w:szCs w:val="18"/>
              </w:rPr>
              <w:t> </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1179E7" w14:textId="77777777" w:rsidR="005C7A0B" w:rsidRPr="00273F1C" w:rsidRDefault="005C7A0B" w:rsidP="005C7A0B">
            <w:pPr>
              <w:spacing w:after="0" w:line="240" w:lineRule="auto"/>
              <w:rPr>
                <w:rFonts w:ascii="Times New Roman" w:eastAsia="Times New Roman" w:hAnsi="Times New Roman" w:cs="Times New Roman"/>
                <w:sz w:val="24"/>
                <w:szCs w:val="24"/>
              </w:rPr>
            </w:pPr>
          </w:p>
          <w:p w14:paraId="3250F606" w14:textId="267E7680"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rPr>
              <w:t xml:space="preserve"> </w:t>
            </w:r>
          </w:p>
        </w:tc>
      </w:tr>
      <w:tr w:rsidR="005C7A0B" w:rsidRPr="00273F1C" w14:paraId="7B4A8C79" w14:textId="77777777" w:rsidTr="00222A87">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C14F9"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rPr>
              <w:t>Content Objective</w:t>
            </w:r>
          </w:p>
          <w:p w14:paraId="5E2D80BA"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rPr>
              <w:t>(Student Will Demonstrate…)</w:t>
            </w:r>
          </w:p>
          <w:p w14:paraId="12B04B78" w14:textId="77777777" w:rsidR="005C7A0B" w:rsidRPr="00273F1C" w:rsidRDefault="005C7A0B" w:rsidP="005C7A0B">
            <w:pPr>
              <w:spacing w:after="240" w:line="240" w:lineRule="auto"/>
              <w:rPr>
                <w:rFonts w:ascii="Times New Roman" w:eastAsia="Times New Roman" w:hAnsi="Times New Roman" w:cs="Times New Roman"/>
                <w:sz w:val="24"/>
                <w:szCs w:val="24"/>
              </w:rPr>
            </w:pPr>
            <w:r w:rsidRPr="00273F1C">
              <w:rPr>
                <w:rFonts w:ascii="Times New Roman" w:eastAsia="Times New Roman" w:hAnsi="Times New Roman" w:cs="Times New Roman"/>
                <w:sz w:val="24"/>
                <w:szCs w:val="24"/>
              </w:rPr>
              <w:br/>
            </w:r>
          </w:p>
        </w:tc>
        <w:tc>
          <w:tcPr>
            <w:tcW w:w="1887" w:type="dxa"/>
            <w:tcBorders>
              <w:top w:val="single" w:sz="4" w:space="0" w:color="000000"/>
              <w:left w:val="single" w:sz="8" w:space="0" w:color="000000"/>
              <w:bottom w:val="single" w:sz="4" w:space="0" w:color="000000"/>
              <w:right w:val="single" w:sz="4" w:space="0" w:color="000000"/>
            </w:tcBorders>
          </w:tcPr>
          <w:p w14:paraId="50BC9259" w14:textId="1E4F1D65" w:rsidR="005C7A0B" w:rsidRPr="00D16A91" w:rsidRDefault="005C7A0B" w:rsidP="005C7A0B">
            <w:pPr>
              <w:spacing w:after="0" w:line="240" w:lineRule="auto"/>
              <w:rPr>
                <w:rFonts w:ascii="Arial" w:eastAsia="Times New Roman" w:hAnsi="Arial" w:cs="Arial"/>
                <w:color w:val="FF0000"/>
                <w:sz w:val="18"/>
                <w:szCs w:val="18"/>
                <w:u w:val="single"/>
              </w:rPr>
            </w:pPr>
          </w:p>
        </w:tc>
        <w:tc>
          <w:tcPr>
            <w:tcW w:w="1893"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104C03A7" w14:textId="6DB73550" w:rsidR="005C7A0B" w:rsidRPr="00273F1C" w:rsidRDefault="005C7A0B" w:rsidP="005C7A0B">
            <w:pPr>
              <w:spacing w:after="0" w:line="240" w:lineRule="auto"/>
              <w:rPr>
                <w:rFonts w:ascii="Times New Roman" w:eastAsia="Times New Roman" w:hAnsi="Times New Roman" w:cs="Times New Roman"/>
                <w:sz w:val="24"/>
                <w:szCs w:val="24"/>
              </w:rPr>
            </w:pPr>
            <w:r w:rsidRPr="00D16A91">
              <w:rPr>
                <w:rFonts w:ascii="Arial" w:eastAsia="Times New Roman" w:hAnsi="Arial" w:cs="Arial"/>
                <w:color w:val="FF0000"/>
                <w:sz w:val="18"/>
                <w:szCs w:val="18"/>
                <w:u w:val="single"/>
              </w:rPr>
              <w:t>Understanding</w:t>
            </w:r>
            <w:r>
              <w:rPr>
                <w:rFonts w:ascii="Arial" w:eastAsia="Times New Roman" w:hAnsi="Arial" w:cs="Arial"/>
                <w:color w:val="FF0000"/>
                <w:sz w:val="18"/>
                <w:szCs w:val="18"/>
              </w:rPr>
              <w:t xml:space="preserve"> of scatter plots, negative/positive, linear/nonlinear association and outliers </w:t>
            </w:r>
            <w:r w:rsidRPr="004F5907">
              <w:rPr>
                <w:rFonts w:ascii="Arial" w:eastAsia="Times New Roman" w:hAnsi="Arial" w:cs="Arial"/>
                <w:color w:val="FF0000"/>
                <w:sz w:val="18"/>
                <w:szCs w:val="18"/>
                <w:u w:val="single"/>
              </w:rPr>
              <w:t>by completing an assessment</w:t>
            </w:r>
            <w:r>
              <w:rPr>
                <w:rFonts w:ascii="Arial" w:eastAsia="Times New Roman" w:hAnsi="Arial" w:cs="Arial"/>
                <w:color w:val="FF0000"/>
                <w:sz w:val="18"/>
                <w:szCs w:val="18"/>
              </w:rPr>
              <w:t>.</w:t>
            </w:r>
          </w:p>
        </w:tc>
        <w:tc>
          <w:tcPr>
            <w:tcW w:w="189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4F34D4F7" w14:textId="3A2EF928" w:rsidR="005C7A0B" w:rsidRPr="005037ED" w:rsidRDefault="005C7A0B" w:rsidP="005C7A0B">
            <w:pPr>
              <w:spacing w:after="0" w:line="240" w:lineRule="auto"/>
              <w:rPr>
                <w:rFonts w:ascii="Times New Roman" w:eastAsia="Times New Roman" w:hAnsi="Times New Roman" w:cs="Times New Roman"/>
                <w:sz w:val="18"/>
                <w:szCs w:val="18"/>
              </w:rPr>
            </w:pPr>
            <w:r w:rsidRPr="005037ED">
              <w:rPr>
                <w:rFonts w:ascii="Arial" w:eastAsia="Times New Roman" w:hAnsi="Arial" w:cs="Arial"/>
                <w:color w:val="FF0000"/>
                <w:sz w:val="18"/>
                <w:szCs w:val="18"/>
                <w:u w:val="single"/>
              </w:rPr>
              <w:t>Understanding</w:t>
            </w:r>
            <w:r w:rsidRPr="005037ED">
              <w:rPr>
                <w:rFonts w:ascii="Arial" w:eastAsia="Times New Roman" w:hAnsi="Arial" w:cs="Arial"/>
                <w:color w:val="FF0000"/>
                <w:sz w:val="18"/>
                <w:szCs w:val="18"/>
              </w:rPr>
              <w:t xml:space="preserve"> of bivariate categorical data </w:t>
            </w:r>
            <w:r>
              <w:rPr>
                <w:rFonts w:ascii="Arial" w:eastAsia="Times New Roman" w:hAnsi="Arial" w:cs="Arial"/>
                <w:color w:val="FF0000"/>
                <w:sz w:val="18"/>
                <w:szCs w:val="18"/>
              </w:rPr>
              <w:t>(</w:t>
            </w:r>
            <w:r w:rsidRPr="005037ED">
              <w:rPr>
                <w:rFonts w:ascii="Arial" w:hAnsi="Arial" w:cs="Arial"/>
                <w:color w:val="FF0000"/>
                <w:sz w:val="18"/>
                <w:szCs w:val="18"/>
              </w:rPr>
              <w:t>8.SP.A.4</w:t>
            </w:r>
            <w:r>
              <w:rPr>
                <w:rFonts w:ascii="Arial" w:hAnsi="Arial" w:cs="Arial"/>
                <w:color w:val="FF0000"/>
                <w:sz w:val="18"/>
                <w:szCs w:val="18"/>
              </w:rPr>
              <w:t>)</w:t>
            </w:r>
            <w:r w:rsidRPr="005037ED">
              <w:rPr>
                <w:rFonts w:ascii="Arial" w:hAnsi="Arial" w:cs="Arial"/>
                <w:color w:val="FF0000"/>
                <w:sz w:val="18"/>
                <w:szCs w:val="18"/>
              </w:rPr>
              <w:t xml:space="preserve"> </w:t>
            </w:r>
            <w:r w:rsidRPr="005037ED">
              <w:rPr>
                <w:rFonts w:ascii="Arial" w:eastAsia="Times New Roman" w:hAnsi="Arial" w:cs="Arial"/>
                <w:color w:val="FF0000"/>
                <w:sz w:val="18"/>
                <w:szCs w:val="18"/>
                <w:u w:val="single"/>
              </w:rPr>
              <w:t>by analyzing</w:t>
            </w:r>
            <w:r w:rsidRPr="005037ED">
              <w:rPr>
                <w:rFonts w:ascii="Arial" w:eastAsia="Times New Roman" w:hAnsi="Arial" w:cs="Arial"/>
                <w:color w:val="FF0000"/>
                <w:sz w:val="18"/>
                <w:szCs w:val="18"/>
              </w:rPr>
              <w:t xml:space="preserve"> the association of data patterns in a two-way table.</w:t>
            </w:r>
          </w:p>
        </w:tc>
        <w:tc>
          <w:tcPr>
            <w:tcW w:w="216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14:paraId="6B4D33A9" w14:textId="5F137A31" w:rsidR="005C7A0B" w:rsidRPr="005037ED" w:rsidRDefault="005C7A0B" w:rsidP="005C7A0B">
            <w:pPr>
              <w:spacing w:after="0" w:line="240" w:lineRule="auto"/>
              <w:rPr>
                <w:rFonts w:ascii="Arial" w:eastAsia="Times New Roman" w:hAnsi="Arial" w:cs="Arial"/>
                <w:sz w:val="18"/>
                <w:szCs w:val="18"/>
              </w:rPr>
            </w:pPr>
            <w:r w:rsidRPr="005037ED">
              <w:rPr>
                <w:rFonts w:ascii="Arial" w:eastAsia="Times New Roman" w:hAnsi="Arial" w:cs="Arial"/>
                <w:color w:val="FF0000"/>
                <w:sz w:val="18"/>
                <w:szCs w:val="18"/>
                <w:u w:val="single"/>
              </w:rPr>
              <w:t>Understanding</w:t>
            </w:r>
            <w:r w:rsidRPr="005037ED">
              <w:rPr>
                <w:rFonts w:ascii="Arial" w:eastAsia="Times New Roman" w:hAnsi="Arial" w:cs="Arial"/>
                <w:color w:val="FF0000"/>
                <w:sz w:val="18"/>
                <w:szCs w:val="18"/>
              </w:rPr>
              <w:t xml:space="preserve"> of bivariate categorical data </w:t>
            </w:r>
            <w:r>
              <w:rPr>
                <w:rFonts w:ascii="Arial" w:eastAsia="Times New Roman" w:hAnsi="Arial" w:cs="Arial"/>
                <w:color w:val="FF0000"/>
                <w:sz w:val="18"/>
                <w:szCs w:val="18"/>
              </w:rPr>
              <w:t>(</w:t>
            </w:r>
            <w:r w:rsidRPr="005037ED">
              <w:rPr>
                <w:rFonts w:ascii="Arial" w:hAnsi="Arial" w:cs="Arial"/>
                <w:color w:val="FF0000"/>
                <w:sz w:val="18"/>
                <w:szCs w:val="18"/>
              </w:rPr>
              <w:t>8.SP.A.4</w:t>
            </w:r>
            <w:r>
              <w:rPr>
                <w:rFonts w:ascii="Arial" w:hAnsi="Arial" w:cs="Arial"/>
                <w:color w:val="FF0000"/>
                <w:sz w:val="18"/>
                <w:szCs w:val="18"/>
              </w:rPr>
              <w:t>)</w:t>
            </w:r>
            <w:r w:rsidRPr="005037ED">
              <w:rPr>
                <w:rFonts w:ascii="Arial" w:hAnsi="Arial" w:cs="Arial"/>
                <w:color w:val="FF0000"/>
                <w:sz w:val="18"/>
                <w:szCs w:val="18"/>
              </w:rPr>
              <w:t xml:space="preserve"> </w:t>
            </w:r>
            <w:r w:rsidRPr="005037ED">
              <w:rPr>
                <w:rFonts w:ascii="Arial" w:eastAsia="Times New Roman" w:hAnsi="Arial" w:cs="Arial"/>
                <w:color w:val="FF0000"/>
                <w:sz w:val="18"/>
                <w:szCs w:val="18"/>
                <w:u w:val="single"/>
              </w:rPr>
              <w:t>by analyzing</w:t>
            </w:r>
            <w:r w:rsidRPr="005037ED">
              <w:rPr>
                <w:rFonts w:ascii="Arial" w:eastAsia="Times New Roman" w:hAnsi="Arial" w:cs="Arial"/>
                <w:color w:val="FF0000"/>
                <w:sz w:val="18"/>
                <w:szCs w:val="18"/>
              </w:rPr>
              <w:t xml:space="preserve"> the association of data patterns in a two-way table.</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5E14A2" w14:textId="745C5BDA" w:rsidR="005C7A0B" w:rsidRPr="00104ACF"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FF0000"/>
                <w:sz w:val="18"/>
                <w:szCs w:val="18"/>
                <w:u w:val="single"/>
              </w:rPr>
              <w:t>Understanding</w:t>
            </w:r>
            <w:r w:rsidRPr="00273F1C">
              <w:rPr>
                <w:rFonts w:ascii="Arial" w:eastAsia="Times New Roman" w:hAnsi="Arial" w:cs="Arial"/>
                <w:color w:val="FF0000"/>
                <w:sz w:val="18"/>
                <w:szCs w:val="18"/>
              </w:rPr>
              <w:t xml:space="preserve"> of content specific NWEA R.I.T per individual learning goal </w:t>
            </w:r>
            <w:r w:rsidRPr="00273F1C">
              <w:rPr>
                <w:rFonts w:ascii="Arial" w:eastAsia="Times New Roman" w:hAnsi="Arial" w:cs="Arial"/>
                <w:color w:val="FF0000"/>
                <w:sz w:val="18"/>
                <w:szCs w:val="18"/>
                <w:u w:val="single"/>
              </w:rPr>
              <w:t>by answering questions</w:t>
            </w:r>
            <w:r w:rsidRPr="00273F1C">
              <w:rPr>
                <w:rFonts w:ascii="Arial" w:eastAsia="Times New Roman" w:hAnsi="Arial" w:cs="Arial"/>
                <w:color w:val="FF0000"/>
                <w:sz w:val="18"/>
                <w:szCs w:val="18"/>
              </w:rPr>
              <w:t xml:space="preserve"> on Exact Path with 75% accuracy </w:t>
            </w:r>
          </w:p>
        </w:tc>
      </w:tr>
      <w:tr w:rsidR="005C7A0B" w:rsidRPr="00273F1C" w14:paraId="2C1B4656" w14:textId="77777777" w:rsidTr="00222A87">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C0773"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rPr>
              <w:lastRenderedPageBreak/>
              <w:t>Language Objective</w:t>
            </w:r>
          </w:p>
          <w:p w14:paraId="60B6AC9A" w14:textId="77777777" w:rsidR="005C7A0B" w:rsidRPr="00273F1C" w:rsidRDefault="005C7A0B" w:rsidP="005C7A0B">
            <w:pPr>
              <w:spacing w:after="0" w:line="240" w:lineRule="auto"/>
              <w:rPr>
                <w:rFonts w:ascii="Times New Roman" w:eastAsia="Times New Roman" w:hAnsi="Times New Roman" w:cs="Times New Roman"/>
                <w:sz w:val="24"/>
                <w:szCs w:val="24"/>
              </w:rPr>
            </w:pPr>
          </w:p>
          <w:p w14:paraId="5B088A74"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rPr>
              <w:t>WIDA Accommodations</w:t>
            </w:r>
          </w:p>
          <w:p w14:paraId="71B45D4D"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rPr>
              <w:t>(reading-follow along with teacher; writing-model teacher note-taking, answer questions; speaking- practice using math terminology and the English language.</w:t>
            </w:r>
          </w:p>
          <w:p w14:paraId="2F6C5905" w14:textId="77777777" w:rsidR="005C7A0B" w:rsidRPr="00273F1C" w:rsidRDefault="005C7A0B" w:rsidP="005C7A0B">
            <w:pPr>
              <w:spacing w:after="0" w:line="240" w:lineRule="auto"/>
              <w:rPr>
                <w:rFonts w:ascii="Times New Roman" w:eastAsia="Times New Roman" w:hAnsi="Times New Roman" w:cs="Times New Roman"/>
                <w:sz w:val="24"/>
                <w:szCs w:val="24"/>
              </w:rPr>
            </w:pPr>
          </w:p>
        </w:tc>
        <w:tc>
          <w:tcPr>
            <w:tcW w:w="1887" w:type="dxa"/>
            <w:tcBorders>
              <w:top w:val="single" w:sz="4" w:space="0" w:color="000000"/>
              <w:left w:val="single" w:sz="8" w:space="0" w:color="000000"/>
              <w:bottom w:val="single" w:sz="4" w:space="0" w:color="000000"/>
              <w:right w:val="single" w:sz="4" w:space="0" w:color="000000"/>
            </w:tcBorders>
          </w:tcPr>
          <w:p w14:paraId="61DA0CC8" w14:textId="5BE94028" w:rsidR="005C7A0B" w:rsidRPr="00273F1C" w:rsidRDefault="005C7A0B" w:rsidP="005C7A0B">
            <w:pPr>
              <w:spacing w:after="0" w:line="240" w:lineRule="auto"/>
              <w:rPr>
                <w:rFonts w:ascii="Arial" w:eastAsia="Times New Roman" w:hAnsi="Arial" w:cs="Arial"/>
                <w:color w:val="0070C0"/>
                <w:sz w:val="18"/>
                <w:szCs w:val="18"/>
                <w:u w:val="single"/>
              </w:rPr>
            </w:pPr>
          </w:p>
        </w:tc>
        <w:tc>
          <w:tcPr>
            <w:tcW w:w="1893"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6A9FED01" w14:textId="34487CD1" w:rsidR="005C7A0B" w:rsidRPr="00273F1C" w:rsidRDefault="005C7A0B" w:rsidP="005C7A0B">
            <w:pPr>
              <w:spacing w:after="0" w:line="240" w:lineRule="auto"/>
              <w:rPr>
                <w:rFonts w:ascii="Times New Roman" w:eastAsia="Times New Roman" w:hAnsi="Times New Roman" w:cs="Times New Roman"/>
                <w:sz w:val="24"/>
                <w:szCs w:val="24"/>
              </w:rPr>
            </w:pPr>
            <w:r>
              <w:rPr>
                <w:rFonts w:ascii="Arial" w:eastAsia="Times New Roman" w:hAnsi="Arial" w:cs="Arial"/>
                <w:color w:val="0070C0"/>
                <w:sz w:val="18"/>
                <w:szCs w:val="18"/>
                <w:u w:val="single"/>
              </w:rPr>
              <w:t>Write to answer questions</w:t>
            </w:r>
            <w:r w:rsidRPr="00C47A4C">
              <w:rPr>
                <w:rFonts w:ascii="Arial" w:eastAsia="Times New Roman" w:hAnsi="Arial" w:cs="Arial"/>
                <w:color w:val="0070C0"/>
                <w:sz w:val="18"/>
                <w:szCs w:val="18"/>
              </w:rPr>
              <w:t xml:space="preserve"> about</w:t>
            </w:r>
            <w:r>
              <w:rPr>
                <w:rFonts w:ascii="Arial" w:eastAsia="Times New Roman" w:hAnsi="Arial" w:cs="Arial"/>
                <w:color w:val="0070C0"/>
                <w:sz w:val="18"/>
                <w:szCs w:val="18"/>
              </w:rPr>
              <w:t xml:space="preserve"> </w:t>
            </w:r>
            <w:r w:rsidRPr="00C47A4C">
              <w:rPr>
                <w:rFonts w:ascii="Arial" w:eastAsia="Times New Roman" w:hAnsi="Arial" w:cs="Arial"/>
                <w:color w:val="0070C0"/>
                <w:sz w:val="18"/>
                <w:szCs w:val="18"/>
              </w:rPr>
              <w:t xml:space="preserve">scatter plots, negative/positive, linear/nonlinear association and outliers </w:t>
            </w:r>
            <w:r w:rsidRPr="004F5907">
              <w:rPr>
                <w:rFonts w:ascii="Arial" w:eastAsia="Times New Roman" w:hAnsi="Arial" w:cs="Arial"/>
                <w:color w:val="0070C0"/>
                <w:sz w:val="18"/>
                <w:szCs w:val="18"/>
                <w:u w:val="single"/>
              </w:rPr>
              <w:t>using an assessment</w:t>
            </w:r>
            <w:r>
              <w:rPr>
                <w:rFonts w:ascii="Arial" w:eastAsia="Times New Roman" w:hAnsi="Arial" w:cs="Arial"/>
                <w:color w:val="0070C0"/>
                <w:sz w:val="18"/>
                <w:szCs w:val="18"/>
              </w:rPr>
              <w:t xml:space="preserve"> with 75% accuracy</w:t>
            </w:r>
          </w:p>
        </w:tc>
        <w:tc>
          <w:tcPr>
            <w:tcW w:w="189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1454378D" w14:textId="143FBC5A" w:rsidR="005C7A0B" w:rsidRPr="00273F1C" w:rsidRDefault="005C7A0B" w:rsidP="005C7A0B">
            <w:pPr>
              <w:spacing w:after="0" w:line="240" w:lineRule="auto"/>
              <w:rPr>
                <w:rFonts w:ascii="Times New Roman" w:eastAsia="Times New Roman" w:hAnsi="Times New Roman" w:cs="Times New Roman"/>
                <w:sz w:val="24"/>
                <w:szCs w:val="24"/>
              </w:rPr>
            </w:pPr>
            <w:r>
              <w:rPr>
                <w:rFonts w:ascii="Arial" w:eastAsia="Times New Roman" w:hAnsi="Arial" w:cs="Arial"/>
                <w:color w:val="0070C0"/>
                <w:sz w:val="18"/>
                <w:szCs w:val="18"/>
                <w:u w:val="single"/>
              </w:rPr>
              <w:t>Write to answer questions</w:t>
            </w:r>
            <w:r w:rsidRPr="00C47A4C">
              <w:rPr>
                <w:rFonts w:ascii="Arial" w:eastAsia="Times New Roman" w:hAnsi="Arial" w:cs="Arial"/>
                <w:color w:val="0070C0"/>
                <w:sz w:val="18"/>
                <w:szCs w:val="18"/>
              </w:rPr>
              <w:t xml:space="preserve"> about</w:t>
            </w:r>
            <w:r>
              <w:rPr>
                <w:rFonts w:ascii="Arial" w:eastAsia="Times New Roman" w:hAnsi="Arial" w:cs="Arial"/>
                <w:color w:val="0070C0"/>
                <w:sz w:val="18"/>
                <w:szCs w:val="18"/>
              </w:rPr>
              <w:t xml:space="preserve"> categorical data using a two-way table with 6 out of 8 correct.</w:t>
            </w:r>
          </w:p>
        </w:tc>
        <w:tc>
          <w:tcPr>
            <w:tcW w:w="2160"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14:paraId="29A9406C" w14:textId="15534B98" w:rsidR="005C7A0B" w:rsidRPr="00B242D6" w:rsidRDefault="005C7A0B" w:rsidP="005C7A0B">
            <w:pPr>
              <w:spacing w:after="0" w:line="240" w:lineRule="auto"/>
              <w:rPr>
                <w:rFonts w:ascii="Arial" w:eastAsia="Times New Roman" w:hAnsi="Arial" w:cs="Arial"/>
                <w:sz w:val="18"/>
                <w:szCs w:val="18"/>
              </w:rPr>
            </w:pPr>
            <w:r>
              <w:rPr>
                <w:rFonts w:ascii="Arial" w:eastAsia="Times New Roman" w:hAnsi="Arial" w:cs="Arial"/>
                <w:color w:val="0070C0"/>
                <w:sz w:val="18"/>
                <w:szCs w:val="18"/>
                <w:u w:val="single"/>
              </w:rPr>
              <w:t>Write to answer questions</w:t>
            </w:r>
            <w:r w:rsidRPr="00C47A4C">
              <w:rPr>
                <w:rFonts w:ascii="Arial" w:eastAsia="Times New Roman" w:hAnsi="Arial" w:cs="Arial"/>
                <w:color w:val="0070C0"/>
                <w:sz w:val="18"/>
                <w:szCs w:val="18"/>
              </w:rPr>
              <w:t xml:space="preserve"> about</w:t>
            </w:r>
            <w:r>
              <w:rPr>
                <w:rFonts w:ascii="Arial" w:eastAsia="Times New Roman" w:hAnsi="Arial" w:cs="Arial"/>
                <w:color w:val="0070C0"/>
                <w:sz w:val="18"/>
                <w:szCs w:val="18"/>
              </w:rPr>
              <w:t xml:space="preserve"> categorical and numerical data using a two-way table with 75% accuracy.</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193BE2" w14:textId="53E2F0FB"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70C0"/>
                <w:sz w:val="18"/>
                <w:szCs w:val="18"/>
                <w:u w:val="single"/>
              </w:rPr>
              <w:t>Read</w:t>
            </w:r>
            <w:r w:rsidRPr="00273F1C">
              <w:rPr>
                <w:rFonts w:ascii="Arial" w:eastAsia="Times New Roman" w:hAnsi="Arial" w:cs="Arial"/>
                <w:color w:val="0070C0"/>
                <w:sz w:val="18"/>
                <w:szCs w:val="18"/>
              </w:rPr>
              <w:t xml:space="preserve"> to answer questions for NWEA individual learning plan </w:t>
            </w:r>
            <w:r w:rsidRPr="00273F1C">
              <w:rPr>
                <w:rFonts w:ascii="Arial" w:eastAsia="Times New Roman" w:hAnsi="Arial" w:cs="Arial"/>
                <w:color w:val="0070C0"/>
                <w:sz w:val="18"/>
                <w:szCs w:val="18"/>
                <w:u w:val="single"/>
              </w:rPr>
              <w:t>using Exact Path</w:t>
            </w:r>
            <w:r w:rsidRPr="00273F1C">
              <w:rPr>
                <w:rFonts w:ascii="Arial" w:eastAsia="Times New Roman" w:hAnsi="Arial" w:cs="Arial"/>
                <w:color w:val="0070C0"/>
                <w:sz w:val="18"/>
                <w:szCs w:val="18"/>
              </w:rPr>
              <w:t xml:space="preserve"> with 75% accuracy.</w:t>
            </w:r>
          </w:p>
        </w:tc>
      </w:tr>
      <w:tr w:rsidR="005C7A0B" w:rsidRPr="00273F1C" w14:paraId="4556C4F5" w14:textId="77777777" w:rsidTr="00306483">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62709"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7030A0"/>
                <w:sz w:val="18"/>
                <w:szCs w:val="18"/>
              </w:rPr>
              <w:t>Vocabulary</w:t>
            </w:r>
          </w:p>
        </w:tc>
        <w:tc>
          <w:tcPr>
            <w:tcW w:w="1887" w:type="dxa"/>
            <w:tcBorders>
              <w:top w:val="single" w:sz="8" w:space="0" w:color="000000"/>
              <w:left w:val="single" w:sz="4" w:space="0" w:color="000000"/>
              <w:bottom w:val="single" w:sz="4" w:space="0" w:color="000000"/>
              <w:right w:val="single" w:sz="4" w:space="0" w:color="000000"/>
            </w:tcBorders>
          </w:tcPr>
          <w:p w14:paraId="1B92A5A7" w14:textId="6754EA8F" w:rsidR="005C7A0B" w:rsidRPr="00BE34AB" w:rsidRDefault="005C7A0B" w:rsidP="005C7A0B">
            <w:pPr>
              <w:spacing w:after="0" w:line="240" w:lineRule="auto"/>
              <w:rPr>
                <w:rFonts w:ascii="Arial" w:eastAsia="Times New Roman" w:hAnsi="Arial" w:cs="Arial"/>
                <w:color w:val="7030A0"/>
                <w:sz w:val="18"/>
                <w:szCs w:val="18"/>
              </w:rPr>
            </w:pPr>
          </w:p>
        </w:tc>
        <w:tc>
          <w:tcPr>
            <w:tcW w:w="1893"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45D49" w14:textId="78EF20A6" w:rsidR="005C7A0B" w:rsidRPr="00BE34AB" w:rsidRDefault="005C7A0B" w:rsidP="005C7A0B">
            <w:pPr>
              <w:spacing w:after="0" w:line="240" w:lineRule="auto"/>
              <w:rPr>
                <w:rFonts w:ascii="Arial" w:eastAsia="Times New Roman" w:hAnsi="Arial" w:cs="Arial"/>
                <w:sz w:val="18"/>
                <w:szCs w:val="18"/>
              </w:rPr>
            </w:pPr>
            <w:r>
              <w:rPr>
                <w:rFonts w:ascii="Arial" w:eastAsia="Times New Roman" w:hAnsi="Arial" w:cs="Arial"/>
                <w:color w:val="7030A0"/>
                <w:sz w:val="18"/>
                <w:szCs w:val="18"/>
              </w:rPr>
              <w:t xml:space="preserve">Categorical data, </w:t>
            </w:r>
            <w:r w:rsidRPr="00BE34AB">
              <w:rPr>
                <w:rFonts w:ascii="Arial" w:eastAsia="Times New Roman" w:hAnsi="Arial" w:cs="Arial"/>
                <w:color w:val="7030A0"/>
                <w:sz w:val="18"/>
                <w:szCs w:val="18"/>
              </w:rPr>
              <w:t>Scatter plot, residual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B8B44" w14:textId="4A08ADB4" w:rsidR="005C7A0B" w:rsidRPr="00273F1C" w:rsidRDefault="005C7A0B" w:rsidP="005C7A0B">
            <w:pPr>
              <w:spacing w:after="0" w:line="240" w:lineRule="auto"/>
              <w:rPr>
                <w:rFonts w:ascii="Times New Roman" w:eastAsia="Times New Roman" w:hAnsi="Times New Roman" w:cs="Times New Roman"/>
                <w:sz w:val="24"/>
                <w:szCs w:val="24"/>
              </w:rPr>
            </w:pPr>
            <w:r>
              <w:rPr>
                <w:rFonts w:ascii="Arial" w:eastAsia="Times New Roman" w:hAnsi="Arial" w:cs="Arial"/>
                <w:color w:val="7030A0"/>
                <w:sz w:val="18"/>
                <w:szCs w:val="18"/>
              </w:rPr>
              <w:t xml:space="preserve">Categorical data, </w:t>
            </w:r>
            <w:r w:rsidRPr="00BE34AB">
              <w:rPr>
                <w:rFonts w:ascii="Arial" w:eastAsia="Times New Roman" w:hAnsi="Arial" w:cs="Arial"/>
                <w:color w:val="7030A0"/>
                <w:sz w:val="18"/>
                <w:szCs w:val="18"/>
              </w:rPr>
              <w:t>Scatter plot, residual</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57FEB" w14:textId="51C4B893" w:rsidR="005C7A0B" w:rsidRPr="00BE34AB" w:rsidRDefault="005C7A0B" w:rsidP="005C7A0B">
            <w:pPr>
              <w:spacing w:after="0" w:line="240" w:lineRule="auto"/>
              <w:rPr>
                <w:rFonts w:ascii="Times New Roman" w:eastAsia="Times New Roman" w:hAnsi="Times New Roman" w:cs="Times New Roman"/>
                <w:color w:val="7030A0"/>
                <w:sz w:val="24"/>
                <w:szCs w:val="24"/>
              </w:rPr>
            </w:pPr>
            <w:r>
              <w:rPr>
                <w:rFonts w:ascii="Arial" w:eastAsia="Times New Roman" w:hAnsi="Arial" w:cs="Arial"/>
                <w:color w:val="7030A0"/>
                <w:sz w:val="18"/>
                <w:szCs w:val="18"/>
              </w:rPr>
              <w:t xml:space="preserve">Categorical data, </w:t>
            </w:r>
            <w:r w:rsidRPr="00BE34AB">
              <w:rPr>
                <w:rFonts w:ascii="Arial" w:eastAsia="Times New Roman" w:hAnsi="Arial" w:cs="Arial"/>
                <w:color w:val="7030A0"/>
                <w:sz w:val="18"/>
                <w:szCs w:val="18"/>
              </w:rPr>
              <w:t>Scatter plot, residual</w:t>
            </w:r>
          </w:p>
        </w:tc>
        <w:tc>
          <w:tcPr>
            <w:tcW w:w="1980"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92680" w14:textId="572E3B5F" w:rsidR="005C7A0B" w:rsidRPr="00273F1C" w:rsidRDefault="005C7A0B" w:rsidP="005C7A0B">
            <w:pPr>
              <w:spacing w:after="0" w:line="240" w:lineRule="auto"/>
              <w:rPr>
                <w:rFonts w:ascii="Times New Roman" w:eastAsia="Times New Roman" w:hAnsi="Times New Roman" w:cs="Times New Roman"/>
                <w:sz w:val="24"/>
                <w:szCs w:val="24"/>
              </w:rPr>
            </w:pPr>
            <w:r>
              <w:rPr>
                <w:rFonts w:ascii="Arial" w:eastAsia="Times New Roman" w:hAnsi="Arial" w:cs="Arial"/>
                <w:color w:val="7030A0"/>
                <w:sz w:val="18"/>
                <w:szCs w:val="18"/>
              </w:rPr>
              <w:t xml:space="preserve">Categorical data </w:t>
            </w:r>
            <w:r w:rsidRPr="00BE34AB">
              <w:rPr>
                <w:rFonts w:ascii="Arial" w:eastAsia="Times New Roman" w:hAnsi="Arial" w:cs="Arial"/>
                <w:color w:val="7030A0"/>
                <w:sz w:val="18"/>
                <w:szCs w:val="18"/>
              </w:rPr>
              <w:t>Scatter plot, residual</w:t>
            </w:r>
          </w:p>
        </w:tc>
      </w:tr>
      <w:tr w:rsidR="005C7A0B" w:rsidRPr="00273F1C" w14:paraId="43D4A70C" w14:textId="77777777" w:rsidTr="00222A87">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EB748"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Differentiation/Modifications</w:t>
            </w:r>
          </w:p>
        </w:tc>
        <w:tc>
          <w:tcPr>
            <w:tcW w:w="1887" w:type="dxa"/>
            <w:tcBorders>
              <w:top w:val="single" w:sz="4" w:space="0" w:color="000000"/>
              <w:left w:val="single" w:sz="4" w:space="0" w:color="000000"/>
              <w:bottom w:val="single" w:sz="4" w:space="0" w:color="000000"/>
              <w:right w:val="single" w:sz="4" w:space="0" w:color="000000"/>
            </w:tcBorders>
          </w:tcPr>
          <w:p w14:paraId="16297E2F" w14:textId="77777777" w:rsidR="005C7A0B" w:rsidRPr="00273F1C" w:rsidRDefault="005C7A0B" w:rsidP="005C7A0B">
            <w:pPr>
              <w:spacing w:after="0" w:line="240" w:lineRule="auto"/>
              <w:rPr>
                <w:rFonts w:ascii="Arial" w:eastAsia="Times New Roman" w:hAnsi="Arial" w:cs="Arial"/>
                <w:color w:val="00B050"/>
                <w:sz w:val="18"/>
                <w:szCs w:val="18"/>
              </w:rPr>
            </w:pP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2179A"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*Whole group and individual learning</w:t>
            </w:r>
          </w:p>
          <w:p w14:paraId="7C702364"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*Modeling</w:t>
            </w:r>
          </w:p>
          <w:p w14:paraId="79293A4A"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*Problem-solving strategies</w:t>
            </w:r>
          </w:p>
          <w:p w14:paraId="479297EA" w14:textId="3925A5F4" w:rsidR="005C7A0B" w:rsidRPr="00273F1C" w:rsidRDefault="005C7A0B" w:rsidP="005C7A0B">
            <w:pPr>
              <w:spacing w:after="0" w:line="240" w:lineRule="auto"/>
              <w:rPr>
                <w:rFonts w:ascii="Times New Roman" w:eastAsia="Times New Roman" w:hAnsi="Times New Roman" w:cs="Times New Roman"/>
                <w:sz w:val="24"/>
                <w:szCs w:val="24"/>
              </w:rPr>
            </w:pPr>
            <w:proofErr w:type="spellStart"/>
            <w:r w:rsidRPr="00273F1C">
              <w:rPr>
                <w:rFonts w:ascii="Arial" w:eastAsia="Times New Roman" w:hAnsi="Arial" w:cs="Arial"/>
                <w:color w:val="00B050"/>
                <w:sz w:val="18"/>
                <w:szCs w:val="18"/>
              </w:rPr>
              <w:t>Sp</w:t>
            </w:r>
            <w:proofErr w:type="spellEnd"/>
            <w:r>
              <w:rPr>
                <w:rFonts w:ascii="Arial" w:eastAsia="Times New Roman" w:hAnsi="Arial" w:cs="Arial"/>
                <w:color w:val="00B050"/>
                <w:sz w:val="18"/>
                <w:szCs w:val="18"/>
              </w:rPr>
              <w:t xml:space="preserve"> </w:t>
            </w:r>
            <w:r w:rsidRPr="00273F1C">
              <w:rPr>
                <w:rFonts w:ascii="Arial" w:eastAsia="Times New Roman" w:hAnsi="Arial" w:cs="Arial"/>
                <w:color w:val="00B050"/>
                <w:sz w:val="18"/>
                <w:szCs w:val="18"/>
              </w:rPr>
              <w:t xml:space="preserve">Ed Accommodated worksheet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5150A"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*Whole group and individual learning</w:t>
            </w:r>
          </w:p>
          <w:p w14:paraId="22D51C91"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*Modeling</w:t>
            </w:r>
          </w:p>
          <w:p w14:paraId="64B5AAEF"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*Manipulatives</w:t>
            </w:r>
          </w:p>
          <w:p w14:paraId="286B7EDF"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 xml:space="preserve">*Partner (talk/predict/share with group) </w:t>
            </w:r>
          </w:p>
          <w:p w14:paraId="3EEF0801"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*Problem-solving strategies</w:t>
            </w:r>
          </w:p>
          <w:p w14:paraId="7312E3C7" w14:textId="77777777" w:rsidR="005C7A0B" w:rsidRPr="00273F1C" w:rsidRDefault="005C7A0B" w:rsidP="005C7A0B">
            <w:pPr>
              <w:spacing w:after="0" w:line="240" w:lineRule="auto"/>
              <w:rPr>
                <w:rFonts w:ascii="Times New Roman" w:eastAsia="Times New Roman" w:hAnsi="Times New Roman" w:cs="Times New Roman"/>
                <w:sz w:val="24"/>
                <w:szCs w:val="24"/>
              </w:rPr>
            </w:pPr>
            <w:proofErr w:type="spellStart"/>
            <w:r w:rsidRPr="00273F1C">
              <w:rPr>
                <w:rFonts w:ascii="Arial" w:eastAsia="Times New Roman" w:hAnsi="Arial" w:cs="Arial"/>
                <w:color w:val="00B050"/>
                <w:sz w:val="18"/>
                <w:szCs w:val="18"/>
              </w:rPr>
              <w:t>Sp</w:t>
            </w:r>
            <w:proofErr w:type="spellEnd"/>
            <w:r>
              <w:rPr>
                <w:rFonts w:ascii="Arial" w:eastAsia="Times New Roman" w:hAnsi="Arial" w:cs="Arial"/>
                <w:color w:val="00B050"/>
                <w:sz w:val="18"/>
                <w:szCs w:val="18"/>
              </w:rPr>
              <w:t xml:space="preserve"> </w:t>
            </w:r>
            <w:r w:rsidRPr="00273F1C">
              <w:rPr>
                <w:rFonts w:ascii="Arial" w:eastAsia="Times New Roman" w:hAnsi="Arial" w:cs="Arial"/>
                <w:color w:val="00B050"/>
                <w:sz w:val="18"/>
                <w:szCs w:val="18"/>
              </w:rPr>
              <w:t xml:space="preserve">Ed Accommodated worksheet </w:t>
            </w:r>
          </w:p>
          <w:p w14:paraId="5DDAC0C0" w14:textId="77777777" w:rsidR="005C7A0B" w:rsidRPr="00273F1C" w:rsidRDefault="005C7A0B" w:rsidP="005C7A0B">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DF6C8"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*Whole group and individual learning</w:t>
            </w:r>
          </w:p>
          <w:p w14:paraId="552121E2"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*Modeling</w:t>
            </w:r>
          </w:p>
          <w:p w14:paraId="731DC306"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*Manipulatives</w:t>
            </w:r>
          </w:p>
          <w:p w14:paraId="57CFBAE9"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 xml:space="preserve">*Partner (talk/predict/share with group) </w:t>
            </w:r>
          </w:p>
          <w:p w14:paraId="57424EB1"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*Problem-solving strategies</w:t>
            </w:r>
          </w:p>
          <w:p w14:paraId="25D1B22C" w14:textId="77777777" w:rsidR="005C7A0B" w:rsidRPr="00273F1C" w:rsidRDefault="005C7A0B" w:rsidP="005C7A0B">
            <w:pPr>
              <w:spacing w:after="0" w:line="240" w:lineRule="auto"/>
              <w:rPr>
                <w:rFonts w:ascii="Times New Roman" w:eastAsia="Times New Roman" w:hAnsi="Times New Roman" w:cs="Times New Roman"/>
                <w:sz w:val="24"/>
                <w:szCs w:val="24"/>
              </w:rPr>
            </w:pPr>
            <w:proofErr w:type="spellStart"/>
            <w:r w:rsidRPr="00273F1C">
              <w:rPr>
                <w:rFonts w:ascii="Arial" w:eastAsia="Times New Roman" w:hAnsi="Arial" w:cs="Arial"/>
                <w:color w:val="00B050"/>
                <w:sz w:val="18"/>
                <w:szCs w:val="18"/>
              </w:rPr>
              <w:t>Sp</w:t>
            </w:r>
            <w:proofErr w:type="spellEnd"/>
            <w:r>
              <w:rPr>
                <w:rFonts w:ascii="Arial" w:eastAsia="Times New Roman" w:hAnsi="Arial" w:cs="Arial"/>
                <w:color w:val="00B050"/>
                <w:sz w:val="18"/>
                <w:szCs w:val="18"/>
              </w:rPr>
              <w:t xml:space="preserve"> </w:t>
            </w:r>
            <w:r w:rsidRPr="00273F1C">
              <w:rPr>
                <w:rFonts w:ascii="Arial" w:eastAsia="Times New Roman" w:hAnsi="Arial" w:cs="Arial"/>
                <w:color w:val="00B050"/>
                <w:sz w:val="18"/>
                <w:szCs w:val="18"/>
              </w:rPr>
              <w:t xml:space="preserve">Ed Accommodated worksheet </w:t>
            </w:r>
          </w:p>
          <w:p w14:paraId="7C7ACC5F" w14:textId="77777777" w:rsidR="005C7A0B" w:rsidRPr="00273F1C" w:rsidRDefault="005C7A0B" w:rsidP="005C7A0B">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BD3EA"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B050"/>
                <w:sz w:val="18"/>
                <w:szCs w:val="18"/>
              </w:rPr>
              <w:t>*Whole group and individual learning</w:t>
            </w:r>
          </w:p>
          <w:p w14:paraId="404D7880" w14:textId="77777777" w:rsidR="005C7A0B" w:rsidRDefault="005C7A0B" w:rsidP="005C7A0B">
            <w:pPr>
              <w:spacing w:after="0" w:line="240" w:lineRule="auto"/>
              <w:rPr>
                <w:rFonts w:ascii="Arial" w:eastAsia="Times New Roman" w:hAnsi="Arial" w:cs="Arial"/>
                <w:color w:val="00B050"/>
                <w:sz w:val="18"/>
                <w:szCs w:val="18"/>
              </w:rPr>
            </w:pPr>
            <w:r w:rsidRPr="00273F1C">
              <w:rPr>
                <w:rFonts w:ascii="Arial" w:eastAsia="Times New Roman" w:hAnsi="Arial" w:cs="Arial"/>
                <w:color w:val="00B050"/>
                <w:sz w:val="18"/>
                <w:szCs w:val="18"/>
              </w:rPr>
              <w:t>*Problem-solving strategies</w:t>
            </w:r>
          </w:p>
          <w:p w14:paraId="572A4B0F" w14:textId="5BA0BBB2" w:rsidR="005C7A0B" w:rsidRPr="004F5907" w:rsidRDefault="005C7A0B" w:rsidP="005C7A0B">
            <w:pPr>
              <w:spacing w:after="0" w:line="240" w:lineRule="auto"/>
              <w:rPr>
                <w:rFonts w:ascii="Arial" w:eastAsia="Times New Roman" w:hAnsi="Arial" w:cs="Arial"/>
                <w:color w:val="00B050"/>
                <w:sz w:val="18"/>
                <w:szCs w:val="18"/>
              </w:rPr>
            </w:pPr>
            <w:r>
              <w:rPr>
                <w:rFonts w:ascii="Arial" w:eastAsia="Times New Roman" w:hAnsi="Arial" w:cs="Arial"/>
                <w:color w:val="00B050"/>
                <w:sz w:val="18"/>
                <w:szCs w:val="18"/>
              </w:rPr>
              <w:t>* technology</w:t>
            </w:r>
          </w:p>
          <w:p w14:paraId="589E1691" w14:textId="77777777" w:rsidR="005C7A0B" w:rsidRPr="00273F1C" w:rsidRDefault="005C7A0B" w:rsidP="005C7A0B">
            <w:pPr>
              <w:spacing w:after="0" w:line="240" w:lineRule="auto"/>
              <w:rPr>
                <w:rFonts w:ascii="Times New Roman" w:eastAsia="Times New Roman" w:hAnsi="Times New Roman" w:cs="Times New Roman"/>
                <w:sz w:val="24"/>
                <w:szCs w:val="24"/>
              </w:rPr>
            </w:pPr>
          </w:p>
        </w:tc>
      </w:tr>
      <w:tr w:rsidR="005C7A0B" w:rsidRPr="00273F1C" w14:paraId="70A2F912" w14:textId="77777777" w:rsidTr="00AA6D91">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94030"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000000"/>
                <w:sz w:val="18"/>
                <w:szCs w:val="18"/>
              </w:rPr>
              <w:t>Activity/Exit Ticket/Assignment</w:t>
            </w:r>
          </w:p>
        </w:tc>
        <w:tc>
          <w:tcPr>
            <w:tcW w:w="1887" w:type="dxa"/>
            <w:tcBorders>
              <w:top w:val="single" w:sz="4" w:space="0" w:color="000000"/>
              <w:left w:val="single" w:sz="8" w:space="0" w:color="000000"/>
              <w:bottom w:val="single" w:sz="4" w:space="0" w:color="000000"/>
              <w:right w:val="single" w:sz="4" w:space="0" w:color="000000"/>
            </w:tcBorders>
          </w:tcPr>
          <w:p w14:paraId="6E2C7813" w14:textId="23A880B5" w:rsidR="005C7A0B" w:rsidRDefault="005C7A0B" w:rsidP="005C7A0B">
            <w:pPr>
              <w:spacing w:after="0" w:line="240" w:lineRule="auto"/>
              <w:rPr>
                <w:rFonts w:ascii="Arial" w:eastAsia="Times New Roman" w:hAnsi="Arial" w:cs="Arial"/>
                <w:color w:val="984806"/>
                <w:sz w:val="18"/>
                <w:szCs w:val="18"/>
              </w:rPr>
            </w:pPr>
          </w:p>
        </w:tc>
        <w:tc>
          <w:tcPr>
            <w:tcW w:w="1893"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12798BB9" w14:textId="1AFB5E09" w:rsidR="005C7A0B" w:rsidRPr="00273F1C" w:rsidRDefault="005C7A0B" w:rsidP="005C7A0B">
            <w:pPr>
              <w:spacing w:after="0" w:line="240" w:lineRule="auto"/>
              <w:rPr>
                <w:rFonts w:ascii="Times New Roman" w:eastAsia="Times New Roman" w:hAnsi="Times New Roman" w:cs="Times New Roman"/>
                <w:sz w:val="24"/>
                <w:szCs w:val="24"/>
              </w:rPr>
            </w:pPr>
            <w:r>
              <w:rPr>
                <w:rFonts w:ascii="Arial" w:eastAsia="Times New Roman" w:hAnsi="Arial" w:cs="Arial"/>
                <w:color w:val="984806" w:themeColor="accent6" w:themeShade="80"/>
                <w:sz w:val="16"/>
                <w:szCs w:val="16"/>
              </w:rPr>
              <w:t>Finish Check up 2</w:t>
            </w:r>
          </w:p>
        </w:tc>
        <w:tc>
          <w:tcPr>
            <w:tcW w:w="189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46F6A392" w14:textId="5A2B3A1E" w:rsidR="005C7A0B" w:rsidRPr="00273F1C" w:rsidRDefault="005C7A0B" w:rsidP="005C7A0B">
            <w:pPr>
              <w:spacing w:after="0" w:line="240" w:lineRule="auto"/>
              <w:rPr>
                <w:rFonts w:ascii="Arial" w:eastAsia="Times New Roman" w:hAnsi="Arial" w:cs="Arial"/>
                <w:sz w:val="18"/>
                <w:szCs w:val="18"/>
              </w:rPr>
            </w:pPr>
            <w:r>
              <w:rPr>
                <w:rFonts w:ascii="Arial" w:eastAsia="Times New Roman" w:hAnsi="Arial" w:cs="Arial"/>
                <w:color w:val="984806" w:themeColor="accent6" w:themeShade="80"/>
                <w:sz w:val="16"/>
                <w:szCs w:val="16"/>
              </w:rPr>
              <w:t>Problem 5.1 p114-115 A-C</w:t>
            </w:r>
          </w:p>
        </w:tc>
        <w:tc>
          <w:tcPr>
            <w:tcW w:w="216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08A19F35" w14:textId="4239BF4F" w:rsidR="005C7A0B" w:rsidRPr="00273F1C" w:rsidRDefault="005C7A0B" w:rsidP="005C7A0B">
            <w:pPr>
              <w:spacing w:after="0" w:line="240" w:lineRule="auto"/>
              <w:rPr>
                <w:rFonts w:ascii="Times New Roman" w:eastAsia="Times New Roman" w:hAnsi="Times New Roman" w:cs="Times New Roman"/>
                <w:sz w:val="24"/>
                <w:szCs w:val="24"/>
              </w:rPr>
            </w:pPr>
            <w:r>
              <w:rPr>
                <w:rFonts w:ascii="Arial" w:eastAsia="Times New Roman" w:hAnsi="Arial" w:cs="Arial"/>
                <w:color w:val="984806" w:themeColor="accent6" w:themeShade="80"/>
                <w:sz w:val="16"/>
                <w:szCs w:val="16"/>
              </w:rPr>
              <w:t>Application 5.1 p119-121 #1-16</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5946C" w14:textId="77777777" w:rsidR="005C7A0B" w:rsidRPr="00273F1C" w:rsidRDefault="005C7A0B" w:rsidP="005C7A0B">
            <w:pPr>
              <w:spacing w:after="0" w:line="240" w:lineRule="auto"/>
              <w:rPr>
                <w:rFonts w:ascii="Times New Roman" w:eastAsia="Times New Roman" w:hAnsi="Times New Roman" w:cs="Times New Roman"/>
                <w:sz w:val="24"/>
                <w:szCs w:val="24"/>
              </w:rPr>
            </w:pPr>
            <w:r w:rsidRPr="00273F1C">
              <w:rPr>
                <w:rFonts w:ascii="Arial" w:eastAsia="Times New Roman" w:hAnsi="Arial" w:cs="Arial"/>
                <w:color w:val="984806"/>
                <w:sz w:val="18"/>
                <w:szCs w:val="18"/>
              </w:rPr>
              <w:t>Exact Path Individual student progress based on Individual NWEA goal.</w:t>
            </w:r>
          </w:p>
          <w:p w14:paraId="237BC1B0" w14:textId="77777777" w:rsidR="005C7A0B" w:rsidRPr="00273F1C" w:rsidRDefault="005C7A0B" w:rsidP="005C7A0B">
            <w:pPr>
              <w:spacing w:after="0" w:line="240" w:lineRule="auto"/>
              <w:rPr>
                <w:rFonts w:ascii="Times New Roman" w:eastAsia="Times New Roman" w:hAnsi="Times New Roman" w:cs="Times New Roman"/>
                <w:sz w:val="24"/>
                <w:szCs w:val="24"/>
              </w:rPr>
            </w:pPr>
          </w:p>
          <w:p w14:paraId="5DC2373B" w14:textId="77777777" w:rsidR="005C7A0B" w:rsidRDefault="005C7A0B" w:rsidP="005C7A0B">
            <w:pPr>
              <w:spacing w:after="0" w:line="240" w:lineRule="auto"/>
              <w:rPr>
                <w:rFonts w:ascii="Arial" w:eastAsia="Times New Roman" w:hAnsi="Arial" w:cs="Arial"/>
                <w:color w:val="984806"/>
                <w:sz w:val="18"/>
                <w:szCs w:val="18"/>
              </w:rPr>
            </w:pPr>
            <w:r w:rsidRPr="00273F1C">
              <w:rPr>
                <w:rFonts w:ascii="Arial" w:eastAsia="Times New Roman" w:hAnsi="Arial" w:cs="Arial"/>
                <w:color w:val="984806"/>
                <w:sz w:val="18"/>
                <w:szCs w:val="18"/>
              </w:rPr>
              <w:t>Scores evaluated by teacher after each practice session.</w:t>
            </w:r>
          </w:p>
          <w:p w14:paraId="5B5BED14" w14:textId="41313797" w:rsidR="005C7A0B" w:rsidRPr="00BE34AB" w:rsidRDefault="005C7A0B" w:rsidP="005C7A0B">
            <w:pPr>
              <w:spacing w:after="0" w:line="240" w:lineRule="auto"/>
              <w:rPr>
                <w:rFonts w:ascii="Arial" w:eastAsia="Times New Roman" w:hAnsi="Arial" w:cs="Arial"/>
                <w:color w:val="984806"/>
                <w:sz w:val="18"/>
                <w:szCs w:val="18"/>
              </w:rPr>
            </w:pPr>
          </w:p>
        </w:tc>
      </w:tr>
    </w:tbl>
    <w:p w14:paraId="373A1B74" w14:textId="77777777" w:rsidR="00273F1C" w:rsidRPr="00273F1C" w:rsidRDefault="00273F1C" w:rsidP="00273F1C">
      <w:pPr>
        <w:spacing w:line="240" w:lineRule="auto"/>
        <w:rPr>
          <w:rFonts w:ascii="Times New Roman" w:eastAsia="Times New Roman" w:hAnsi="Times New Roman" w:cs="Times New Roman"/>
          <w:sz w:val="24"/>
          <w:szCs w:val="24"/>
        </w:rPr>
      </w:pPr>
      <w:r w:rsidRPr="00273F1C">
        <w:rPr>
          <w:rFonts w:ascii="Calibri" w:eastAsia="Times New Roman" w:hAnsi="Calibri" w:cs="Times New Roman"/>
          <w:color w:val="000000"/>
        </w:rPr>
        <w:t>Mrs. Gawlik reserves the right to change and alter these plans at any time.</w:t>
      </w:r>
    </w:p>
    <w:p w14:paraId="281B98AD" w14:textId="30B0EEBC" w:rsidR="00943F4E" w:rsidRDefault="00943F4E"/>
    <w:sectPr w:rsidR="00943F4E" w:rsidSect="00273F1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1C"/>
    <w:rsid w:val="00104ACF"/>
    <w:rsid w:val="0011338E"/>
    <w:rsid w:val="0016623D"/>
    <w:rsid w:val="001F7A4E"/>
    <w:rsid w:val="00222A87"/>
    <w:rsid w:val="0022334C"/>
    <w:rsid w:val="00273F1C"/>
    <w:rsid w:val="00337432"/>
    <w:rsid w:val="00357436"/>
    <w:rsid w:val="004F5907"/>
    <w:rsid w:val="005037ED"/>
    <w:rsid w:val="005074CC"/>
    <w:rsid w:val="005C7A0B"/>
    <w:rsid w:val="00657407"/>
    <w:rsid w:val="00750D67"/>
    <w:rsid w:val="00784247"/>
    <w:rsid w:val="00801828"/>
    <w:rsid w:val="00943F4E"/>
    <w:rsid w:val="00A606B2"/>
    <w:rsid w:val="00B242D6"/>
    <w:rsid w:val="00B31F51"/>
    <w:rsid w:val="00B700C9"/>
    <w:rsid w:val="00BE34AB"/>
    <w:rsid w:val="00C47A4C"/>
    <w:rsid w:val="00C804BF"/>
    <w:rsid w:val="00D16A91"/>
    <w:rsid w:val="00D22D57"/>
    <w:rsid w:val="00D31736"/>
    <w:rsid w:val="00EB5423"/>
    <w:rsid w:val="00F70A98"/>
    <w:rsid w:val="00F73E73"/>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38AB"/>
  <w15:chartTrackingRefBased/>
  <w15:docId w15:val="{E43FEF3E-3BAB-403F-AF53-3EF56D0A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0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482634">
      <w:bodyDiv w:val="1"/>
      <w:marLeft w:val="0"/>
      <w:marRight w:val="0"/>
      <w:marTop w:val="0"/>
      <w:marBottom w:val="0"/>
      <w:divBdr>
        <w:top w:val="none" w:sz="0" w:space="0" w:color="auto"/>
        <w:left w:val="none" w:sz="0" w:space="0" w:color="auto"/>
        <w:bottom w:val="none" w:sz="0" w:space="0" w:color="auto"/>
        <w:right w:val="none" w:sz="0" w:space="0" w:color="auto"/>
      </w:divBdr>
      <w:divsChild>
        <w:div w:id="20984870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Gawlik</dc:creator>
  <cp:keywords/>
  <dc:description/>
  <cp:lastModifiedBy>Gawliks</cp:lastModifiedBy>
  <cp:revision>2</cp:revision>
  <dcterms:created xsi:type="dcterms:W3CDTF">2019-01-11T14:15:00Z</dcterms:created>
  <dcterms:modified xsi:type="dcterms:W3CDTF">2019-01-11T14:15:00Z</dcterms:modified>
</cp:coreProperties>
</file>