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Default="003423A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Mrs.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Gawlik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8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 w:rsidR="00AD552E">
        <w:rPr>
          <w:rFonts w:ascii="Arial" w:eastAsia="Arial" w:hAnsi="Arial" w:cs="Arial"/>
          <w:color w:val="000000"/>
          <w:sz w:val="28"/>
          <w:szCs w:val="28"/>
        </w:rPr>
        <w:t xml:space="preserve"> Grade US History April 22-26</w:t>
      </w:r>
      <w:r>
        <w:rPr>
          <w:rFonts w:ascii="Arial" w:eastAsia="Arial" w:hAnsi="Arial" w:cs="Arial"/>
          <w:color w:val="000000"/>
          <w:sz w:val="28"/>
          <w:szCs w:val="28"/>
        </w:rPr>
        <w:t>, 2019</w:t>
      </w:r>
    </w:p>
    <w:tbl>
      <w:tblPr>
        <w:tblStyle w:val="a"/>
        <w:tblW w:w="12950" w:type="dxa"/>
        <w:tblLayout w:type="fixed"/>
        <w:tblLook w:val="0400" w:firstRow="0" w:lastRow="0" w:firstColumn="0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4-22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4-23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4-24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 4-25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 4-26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2877">
        <w:trPr>
          <w:trHeight w:val="1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AD552E"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 1  Improving Society p410-419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Critical Thinking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9674AD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>Chapter 12.2: The fight against slavery p422-426</w:t>
            </w:r>
            <w:r w:rsidR="00A80DCF">
              <w:rPr>
                <w:rFonts w:ascii="Arial" w:eastAsia="Arial" w:hAnsi="Arial" w:cs="Arial"/>
                <w:color w:val="993300"/>
                <w:sz w:val="16"/>
                <w:szCs w:val="16"/>
              </w:rPr>
              <w:t xml:space="preserve"> Guided reading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80DCF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>Chapter 12.2: The fight against slavery p422-426</w:t>
            </w: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 xml:space="preserve"> Critical Thinking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9674A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12.3</w:t>
            </w:r>
            <w:r w:rsidR="00A80DCF">
              <w:rPr>
                <w:rFonts w:ascii="Arial" w:eastAsia="Arial" w:hAnsi="Arial" w:cs="Arial"/>
                <w:color w:val="984806"/>
                <w:sz w:val="16"/>
                <w:szCs w:val="16"/>
              </w:rPr>
              <w:t>: A Call for Women’s Rights p427-430 Cloze-Reading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80DCF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12.3: A Call for Women’s Rights p427-430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Critical thinking</w:t>
            </w:r>
          </w:p>
        </w:tc>
      </w:tr>
      <w:tr w:rsidR="00A80DC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Standard</w:t>
            </w:r>
          </w:p>
          <w:p w:rsidR="00A80DCF" w:rsidRDefault="00A80DCF" w:rsidP="00A80D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8 – U4.3.3 -Analyze the antebellum women’s rights (and suffrage) movement by discussing the goals of its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A80DCF" w:rsidRDefault="00A80DCF" w:rsidP="00A80DCF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A80DCF" w:rsidRDefault="00A80DCF" w:rsidP="00A80DCF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U4.3.3 -Analyze the antebellum women’s rights (and suffrage) movement by discussing the goals of its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A80DCF" w:rsidRPr="00EA7752" w:rsidRDefault="00A80DCF" w:rsidP="00A80DCF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U4.3.3 -Analyze the antebellum women’s rights (and suffrage) movement by discussing the goals of its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A80DCF" w:rsidRDefault="00A80DCF" w:rsidP="00A80DCF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U4.3.3 -Analyze the antebellum women’s rights (and suffrage) movement by discussing the goals of its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A80DCF" w:rsidRPr="00EA7752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U4.3.3 -Analyze the antebellum women’s rights (and suffrage) movement by discussing the goals of its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A80DCF" w:rsidRDefault="00A80DCF" w:rsidP="00A80DCF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A80DCF" w:rsidRPr="00EA7752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0DC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Content Objective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AD552E" w:rsidRDefault="00A80DCF" w:rsidP="00A80DC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many Americans tried to improve society in the 1800s (8 – U4.3.3)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>critical thinking questions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with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4/5 correct.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about how abolitionists tried to end slavery (8– U4.2.1)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 guided reading with 75% accuracy.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about how abolitionists tried to end slavery (8– U4.2.1)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critical thinking questions with 3 out of 4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how the woman’s suffrage movement began (8– U4.2.1) </w:t>
            </w: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 cloze-reading with 75% accuracy.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how the woman’s suffrage movement began (8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– U4.2.1) </w:t>
            </w: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critical thinking questions with 4 out of 5 correct.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80DC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(Student Will…)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:rsidR="00A80DCF" w:rsidRDefault="00A80DCF" w:rsidP="00A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EA7752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the reasons why many Americans tried to improve society in the 1800s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critical thinking questions with 4/5 correct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EA7752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how abolitionists tried to end slavery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a guided reading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 75% accuracy.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EA7752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how abolitionists tried to end slavery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a guided reading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with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3 out of 4 correct.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EA7752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the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woman’s suffrage movement began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a cloze-reading with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75% accuracy.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CF" w:rsidRPr="00EA7752" w:rsidRDefault="00A80DCF" w:rsidP="00A80DCF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the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woman’s suffrage movement began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A80DCF">
              <w:rPr>
                <w:rFonts w:ascii="Arial" w:eastAsia="Arial" w:hAnsi="Arial" w:cs="Arial"/>
                <w:color w:val="0070C0"/>
                <w:sz w:val="18"/>
                <w:szCs w:val="18"/>
              </w:rPr>
              <w:t>critical thinking questions with 4 out of 5 correct.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AD552E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Slave code, cotton gin, plantation, Erie canal,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turnpike, canal, Missouri Compromise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AD552E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Slave code, cotton gin, plantation, Erie canal, </w:t>
            </w: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turnpike, canal, Missouri Compromise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AD552E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Slave code, cotton gin, plantation, Erie canal, </w:t>
            </w: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turnpike, canal, Missouri Compromise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AD552E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Slave code, cotton gin, plantation, Erie canal, </w:t>
            </w:r>
            <w:r w:rsidRPr="00AD552E"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turnpike, canal, Missouri Compromise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AD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Slave code, cotton gin, plantation, Erie canal,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turnpike, canal, Missouri Compromise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color w:val="33996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1F34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AD552E"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 1  Improving Society p410-419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Critical Thinking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 xml:space="preserve">Chapter 12.2: The fight against slavery p422-426 Guided reading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93300"/>
                <w:sz w:val="16"/>
                <w:szCs w:val="16"/>
              </w:rPr>
              <w:t>Chapter 12.2: The fight against slavery p422-426 Critical Thinking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12.3: A Call for Women’s Rights p427-430 Cloze-Reading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12.3: A Call for Women’s Rights p427-430 Critical thinking</w:t>
            </w:r>
          </w:p>
        </w:tc>
      </w:tr>
    </w:tbl>
    <w:p w:rsidR="005B2877" w:rsidRDefault="003423A1">
      <w:r>
        <w:t xml:space="preserve">Mrs. </w:t>
      </w:r>
      <w:proofErr w:type="spellStart"/>
      <w:r>
        <w:t>Gawlik</w:t>
      </w:r>
      <w:proofErr w:type="spellEnd"/>
      <w:r>
        <w:t xml:space="preserve"> reserves the right to change or alter these plans at any time.</w:t>
      </w:r>
    </w:p>
    <w:sectPr w:rsidR="005B287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7"/>
    <w:rsid w:val="003423A1"/>
    <w:rsid w:val="005B2877"/>
    <w:rsid w:val="009674AD"/>
    <w:rsid w:val="00A41F34"/>
    <w:rsid w:val="00A80DCF"/>
    <w:rsid w:val="00AD552E"/>
    <w:rsid w:val="00CA4E74"/>
    <w:rsid w:val="00E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9190"/>
  <w15:docId w15:val="{BCB4D18A-B3EE-46D9-A229-C2847B1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2</cp:revision>
  <dcterms:created xsi:type="dcterms:W3CDTF">2019-04-15T18:48:00Z</dcterms:created>
  <dcterms:modified xsi:type="dcterms:W3CDTF">2019-04-15T18:48:00Z</dcterms:modified>
</cp:coreProperties>
</file>