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2C04B5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="000D6C7E">
        <w:rPr>
          <w:sz w:val="22"/>
          <w:szCs w:val="22"/>
        </w:rPr>
        <w:t>-Grade 7</w:t>
      </w:r>
      <w:r w:rsidRPr="00F27CB1">
        <w:rPr>
          <w:sz w:val="22"/>
          <w:szCs w:val="22"/>
        </w:rPr>
        <w:t xml:space="preserve">   </w:t>
      </w:r>
      <w:r w:rsidR="008B3CD3">
        <w:rPr>
          <w:sz w:val="22"/>
          <w:szCs w:val="22"/>
        </w:rPr>
        <w:t>Week of December14-18</w:t>
      </w:r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0"/>
        <w:gridCol w:w="2160"/>
        <w:gridCol w:w="2430"/>
        <w:gridCol w:w="2673"/>
      </w:tblGrid>
      <w:tr w:rsidR="00A47ADD" w:rsidRPr="00F27CB1" w:rsidTr="002C04B5">
        <w:tc>
          <w:tcPr>
            <w:tcW w:w="181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667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12-14</w:t>
            </w:r>
          </w:p>
        </w:tc>
        <w:tc>
          <w:tcPr>
            <w:tcW w:w="1980" w:type="dxa"/>
          </w:tcPr>
          <w:p w:rsidR="001F6BDF" w:rsidRPr="00F27CB1" w:rsidRDefault="00667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12-15</w:t>
            </w:r>
          </w:p>
        </w:tc>
        <w:tc>
          <w:tcPr>
            <w:tcW w:w="2160" w:type="dxa"/>
          </w:tcPr>
          <w:p w:rsidR="001F6BDF" w:rsidRPr="00F27CB1" w:rsidRDefault="00667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12-16</w:t>
            </w:r>
          </w:p>
        </w:tc>
        <w:tc>
          <w:tcPr>
            <w:tcW w:w="2430" w:type="dxa"/>
          </w:tcPr>
          <w:p w:rsidR="001F6BDF" w:rsidRPr="00F27CB1" w:rsidRDefault="00667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12-17</w:t>
            </w:r>
          </w:p>
        </w:tc>
        <w:tc>
          <w:tcPr>
            <w:tcW w:w="2673" w:type="dxa"/>
          </w:tcPr>
          <w:p w:rsidR="001F6BDF" w:rsidRPr="00F27CB1" w:rsidRDefault="00AF23CB" w:rsidP="00667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12</w:t>
            </w:r>
            <w:r w:rsidR="008D2B0B">
              <w:rPr>
                <w:sz w:val="18"/>
                <w:szCs w:val="18"/>
              </w:rPr>
              <w:t>-</w:t>
            </w:r>
            <w:r w:rsidR="00667D36">
              <w:rPr>
                <w:sz w:val="18"/>
                <w:szCs w:val="18"/>
              </w:rPr>
              <w:t>18</w:t>
            </w:r>
            <w:r w:rsidR="00073F82">
              <w:rPr>
                <w:sz w:val="18"/>
                <w:szCs w:val="18"/>
              </w:rPr>
              <w:t xml:space="preserve"> </w:t>
            </w:r>
          </w:p>
        </w:tc>
      </w:tr>
      <w:tr w:rsidR="00A73CA8" w:rsidRPr="002C04B5" w:rsidTr="00392CC3">
        <w:trPr>
          <w:trHeight w:val="1682"/>
        </w:trPr>
        <w:tc>
          <w:tcPr>
            <w:tcW w:w="1818" w:type="dxa"/>
          </w:tcPr>
          <w:p w:rsidR="00A73CA8" w:rsidRPr="002C04B5" w:rsidRDefault="00A73CA8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Learning Target</w:t>
            </w:r>
          </w:p>
          <w:p w:rsidR="00A73CA8" w:rsidRPr="002C04B5" w:rsidRDefault="00A73CA8">
            <w:pPr>
              <w:rPr>
                <w:color w:val="FF0000"/>
                <w:sz w:val="16"/>
                <w:szCs w:val="16"/>
              </w:rPr>
            </w:pPr>
          </w:p>
          <w:p w:rsidR="00A73CA8" w:rsidRPr="002C04B5" w:rsidRDefault="00A73CA8">
            <w:pPr>
              <w:rPr>
                <w:color w:val="FF0000"/>
                <w:sz w:val="16"/>
                <w:szCs w:val="16"/>
              </w:rPr>
            </w:pPr>
          </w:p>
          <w:p w:rsidR="00A73CA8" w:rsidRPr="002C04B5" w:rsidRDefault="00A73CA8">
            <w:pPr>
              <w:rPr>
                <w:color w:val="FF0000"/>
                <w:sz w:val="16"/>
                <w:szCs w:val="16"/>
              </w:rPr>
            </w:pPr>
          </w:p>
          <w:p w:rsidR="00A73CA8" w:rsidRPr="002C04B5" w:rsidRDefault="00A73CA8">
            <w:pPr>
              <w:rPr>
                <w:color w:val="FF0000"/>
                <w:sz w:val="16"/>
                <w:szCs w:val="16"/>
              </w:rPr>
            </w:pPr>
          </w:p>
          <w:p w:rsidR="00A73CA8" w:rsidRPr="002C04B5" w:rsidRDefault="00A73CA8">
            <w:pPr>
              <w:rPr>
                <w:color w:val="FF0000"/>
                <w:sz w:val="16"/>
                <w:szCs w:val="16"/>
              </w:rPr>
            </w:pPr>
          </w:p>
          <w:p w:rsidR="00A73CA8" w:rsidRPr="002C04B5" w:rsidRDefault="00A73CA8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070" w:type="dxa"/>
          </w:tcPr>
          <w:p w:rsidR="00A73CA8" w:rsidRPr="002C04B5" w:rsidRDefault="00A73CA8" w:rsidP="006645C2">
            <w:pPr>
              <w:rPr>
                <w:color w:val="FF0000"/>
                <w:sz w:val="16"/>
                <w:szCs w:val="16"/>
              </w:rPr>
            </w:pPr>
            <w:r w:rsidRPr="00A73CA8">
              <w:rPr>
                <w:color w:val="FF0000"/>
                <w:sz w:val="16"/>
                <w:szCs w:val="16"/>
              </w:rPr>
              <w:t>I ca</w:t>
            </w:r>
            <w:r w:rsidR="006B5529">
              <w:rPr>
                <w:color w:val="FF0000"/>
                <w:sz w:val="16"/>
                <w:szCs w:val="16"/>
              </w:rPr>
              <w:t xml:space="preserve">n synthesize to identify and construct triangles </w:t>
            </w:r>
            <w:r w:rsidRPr="00A73CA8">
              <w:rPr>
                <w:color w:val="FF0000"/>
                <w:sz w:val="16"/>
                <w:szCs w:val="16"/>
              </w:rPr>
              <w:t>(7.GA.2) based on given conditions</w:t>
            </w:r>
            <w:r w:rsidR="006B5529">
              <w:rPr>
                <w:color w:val="FF0000"/>
                <w:sz w:val="16"/>
                <w:szCs w:val="16"/>
              </w:rPr>
              <w:t xml:space="preserve"> on a study guide</w:t>
            </w:r>
            <w:r w:rsidRPr="00A73CA8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A73CA8" w:rsidRPr="002C04B5" w:rsidRDefault="006B5529" w:rsidP="006B552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use comprehension to determine if given conditions create a triangle</w:t>
            </w:r>
            <w:r w:rsidRPr="006B5529">
              <w:rPr>
                <w:color w:val="FF0000"/>
                <w:sz w:val="16"/>
                <w:szCs w:val="16"/>
              </w:rPr>
              <w:t xml:space="preserve"> (7.GA.2)</w:t>
            </w:r>
            <w:r>
              <w:rPr>
                <w:color w:val="FF0000"/>
                <w:sz w:val="16"/>
                <w:szCs w:val="16"/>
              </w:rPr>
              <w:t xml:space="preserve"> to complete an exit test with 85% accuracy</w:t>
            </w:r>
            <w:r w:rsidR="00A73CA8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A73CA8" w:rsidRPr="002C04B5" w:rsidRDefault="008B3CD3" w:rsidP="004D387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use knowledge to determine the scale factor of geometric</w:t>
            </w:r>
            <w:r w:rsidR="001F78CE">
              <w:rPr>
                <w:color w:val="FF0000"/>
                <w:sz w:val="16"/>
                <w:szCs w:val="16"/>
              </w:rPr>
              <w:t xml:space="preserve"> shapes (7.GA.1</w:t>
            </w:r>
            <w:r>
              <w:rPr>
                <w:color w:val="FF0000"/>
                <w:sz w:val="16"/>
                <w:szCs w:val="16"/>
              </w:rPr>
              <w:t>) based on real life situations to complete a pretest</w:t>
            </w:r>
            <w:r w:rsidR="00A73CA8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A73CA8" w:rsidRPr="00E76D6F" w:rsidRDefault="00A73CA8" w:rsidP="00A73CA8">
            <w:pPr>
              <w:rPr>
                <w:color w:val="FF0000"/>
                <w:sz w:val="16"/>
                <w:szCs w:val="16"/>
              </w:rPr>
            </w:pPr>
            <w:r w:rsidRPr="008B3EDD">
              <w:rPr>
                <w:color w:val="FF0000"/>
                <w:sz w:val="16"/>
                <w:szCs w:val="16"/>
              </w:rPr>
              <w:t xml:space="preserve">TSC demonstrate understanding </w:t>
            </w:r>
            <w:r w:rsidR="00AF23CB" w:rsidRPr="00AF23CB">
              <w:rPr>
                <w:color w:val="FF0000"/>
                <w:sz w:val="16"/>
                <w:szCs w:val="16"/>
              </w:rPr>
              <w:t xml:space="preserve">of geometric shapes, constructions, area and perimeter </w:t>
            </w:r>
            <w:r>
              <w:rPr>
                <w:color w:val="FF0000"/>
                <w:sz w:val="16"/>
                <w:szCs w:val="16"/>
              </w:rPr>
              <w:t>(7GA.2</w:t>
            </w:r>
            <w:r w:rsidRPr="008B3EDD">
              <w:rPr>
                <w:color w:val="FF0000"/>
                <w:sz w:val="16"/>
                <w:szCs w:val="16"/>
              </w:rPr>
              <w:t>) using front row web-based math practice.</w:t>
            </w:r>
          </w:p>
        </w:tc>
        <w:tc>
          <w:tcPr>
            <w:tcW w:w="2673" w:type="dxa"/>
          </w:tcPr>
          <w:p w:rsidR="00A73CA8" w:rsidRPr="002C04B5" w:rsidRDefault="008B3CD3" w:rsidP="00073F8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 can use comprehension to </w:t>
            </w:r>
            <w:r w:rsidR="00C47A56">
              <w:rPr>
                <w:color w:val="FF0000"/>
                <w:sz w:val="16"/>
                <w:szCs w:val="16"/>
              </w:rPr>
              <w:t xml:space="preserve">answer geometry questions using </w:t>
            </w:r>
            <w:proofErr w:type="spellStart"/>
            <w:r w:rsidR="00C47A56">
              <w:rPr>
                <w:color w:val="FF0000"/>
                <w:sz w:val="16"/>
                <w:szCs w:val="16"/>
              </w:rPr>
              <w:t>Kahoot</w:t>
            </w:r>
            <w:proofErr w:type="spellEnd"/>
            <w:r w:rsidR="00C47A56">
              <w:rPr>
                <w:color w:val="FF0000"/>
                <w:sz w:val="16"/>
                <w:szCs w:val="16"/>
              </w:rPr>
              <w:t>!</w:t>
            </w:r>
          </w:p>
        </w:tc>
      </w:tr>
      <w:tr w:rsidR="00A73CA8" w:rsidRPr="002C04B5" w:rsidTr="002C04B5">
        <w:trPr>
          <w:trHeight w:val="1745"/>
        </w:trPr>
        <w:tc>
          <w:tcPr>
            <w:tcW w:w="1818" w:type="dxa"/>
          </w:tcPr>
          <w:p w:rsidR="00A73CA8" w:rsidRPr="002C04B5" w:rsidRDefault="00A73CA8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070" w:type="dxa"/>
          </w:tcPr>
          <w:p w:rsidR="00A73CA8" w:rsidRPr="002C04B5" w:rsidRDefault="00A73CA8" w:rsidP="004132DB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</w:t>
            </w:r>
            <w:r w:rsidR="006B5529">
              <w:rPr>
                <w:color w:val="548DD4" w:themeColor="text2" w:themeTint="99"/>
                <w:sz w:val="16"/>
                <w:szCs w:val="16"/>
                <w:u w:val="single"/>
              </w:rPr>
              <w:t>d write to demonstrate comprehension of triangle constructions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(7.GA.2) using </w:t>
            </w:r>
            <w:r w:rsidR="006B5529">
              <w:rPr>
                <w:color w:val="548DD4" w:themeColor="text2" w:themeTint="99"/>
                <w:sz w:val="16"/>
                <w:szCs w:val="16"/>
                <w:u w:val="single"/>
              </w:rPr>
              <w:t>a study guide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A73CA8" w:rsidRPr="002C04B5" w:rsidRDefault="00A73CA8" w:rsidP="004132DB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</w:t>
            </w:r>
            <w:r w:rsidR="006B5529">
              <w:rPr>
                <w:color w:val="548DD4" w:themeColor="text2" w:themeTint="99"/>
                <w:sz w:val="16"/>
                <w:szCs w:val="16"/>
                <w:u w:val="single"/>
              </w:rPr>
              <w:t xml:space="preserve">d write to answer questions if given conditions create a triangle 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(7.GA.2)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 xml:space="preserve">to </w:t>
            </w:r>
            <w:r w:rsidR="006B5529">
              <w:rPr>
                <w:color w:val="548DD4" w:themeColor="text2" w:themeTint="99"/>
                <w:sz w:val="16"/>
                <w:szCs w:val="16"/>
                <w:u w:val="single"/>
              </w:rPr>
              <w:t>complete an exit test with 85% accuracy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A73CA8" w:rsidRPr="002C04B5" w:rsidRDefault="00A73CA8" w:rsidP="008B3CD3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 w:rsidR="008B3CD3">
              <w:rPr>
                <w:color w:val="548DD4" w:themeColor="text2" w:themeTint="99"/>
                <w:sz w:val="16"/>
                <w:szCs w:val="16"/>
                <w:u w:val="single"/>
              </w:rPr>
              <w:t>te knowledge to determine the scale factor of geometric shapes</w:t>
            </w:r>
            <w:r w:rsidR="008B3CD3">
              <w:rPr>
                <w:color w:val="548DD4" w:themeColor="text2" w:themeTint="99"/>
                <w:sz w:val="16"/>
                <w:szCs w:val="16"/>
              </w:rPr>
              <w:t xml:space="preserve"> (7.GA.1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) </w:t>
            </w:r>
            <w:r w:rsidR="008B3CD3">
              <w:rPr>
                <w:color w:val="548DD4" w:themeColor="text2" w:themeTint="99"/>
                <w:sz w:val="16"/>
                <w:szCs w:val="16"/>
                <w:u w:val="single"/>
              </w:rPr>
              <w:t>based on real life situations using a pretest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A73CA8" w:rsidRPr="00E76D6F" w:rsidRDefault="00A73CA8" w:rsidP="004132D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understan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ding of geometric shapes, constructions, area and perimeter (7.GA.2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) using front row web-based math practice.</w:t>
            </w:r>
          </w:p>
        </w:tc>
        <w:tc>
          <w:tcPr>
            <w:tcW w:w="2673" w:type="dxa"/>
          </w:tcPr>
          <w:p w:rsidR="00A73CA8" w:rsidRPr="002C04B5" w:rsidRDefault="00C47A56" w:rsidP="00A94167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 read to demonstrate understanding of geometric</w:t>
            </w:r>
            <w:r w:rsidR="00BD102C">
              <w:rPr>
                <w:color w:val="548DD4" w:themeColor="text2" w:themeTint="99"/>
                <w:sz w:val="16"/>
                <w:szCs w:val="16"/>
              </w:rPr>
              <w:t xml:space="preserve"> shapes using </w:t>
            </w:r>
            <w:proofErr w:type="spellStart"/>
            <w:r w:rsidR="00BD102C">
              <w:rPr>
                <w:color w:val="548DD4" w:themeColor="text2" w:themeTint="99"/>
                <w:sz w:val="16"/>
                <w:szCs w:val="16"/>
              </w:rPr>
              <w:t>Kahoot</w:t>
            </w:r>
            <w:proofErr w:type="spellEnd"/>
            <w:r w:rsidR="00BD102C">
              <w:rPr>
                <w:color w:val="548DD4" w:themeColor="text2" w:themeTint="99"/>
                <w:sz w:val="16"/>
                <w:szCs w:val="16"/>
              </w:rPr>
              <w:t>!</w:t>
            </w:r>
          </w:p>
        </w:tc>
      </w:tr>
      <w:tr w:rsidR="00A73CA8" w:rsidRPr="002C04B5" w:rsidTr="002C04B5">
        <w:tc>
          <w:tcPr>
            <w:tcW w:w="1818" w:type="dxa"/>
          </w:tcPr>
          <w:p w:rsidR="00A73CA8" w:rsidRPr="002C04B5" w:rsidRDefault="00A73CA8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207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 of constructions based on specific given conditions</w:t>
            </w:r>
          </w:p>
        </w:tc>
        <w:tc>
          <w:tcPr>
            <w:tcW w:w="198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 of constructions based on specific given conditions</w:t>
            </w:r>
          </w:p>
        </w:tc>
        <w:tc>
          <w:tcPr>
            <w:tcW w:w="2160" w:type="dxa"/>
          </w:tcPr>
          <w:p w:rsidR="00A73CA8" w:rsidRPr="002C04B5" w:rsidRDefault="008B3CD3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Pretest</w:t>
            </w:r>
          </w:p>
        </w:tc>
        <w:tc>
          <w:tcPr>
            <w:tcW w:w="2430" w:type="dxa"/>
          </w:tcPr>
          <w:p w:rsidR="00A73CA8" w:rsidRPr="00E76D6F" w:rsidRDefault="00A73CA8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</w:tc>
        <w:tc>
          <w:tcPr>
            <w:tcW w:w="2673" w:type="dxa"/>
          </w:tcPr>
          <w:p w:rsidR="00A73CA8" w:rsidRPr="004E7692" w:rsidRDefault="00BD102C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Choice questions</w:t>
            </w:r>
          </w:p>
        </w:tc>
      </w:tr>
      <w:tr w:rsidR="00A73CA8" w:rsidRPr="002C04B5" w:rsidTr="002C04B5">
        <w:tc>
          <w:tcPr>
            <w:tcW w:w="1818" w:type="dxa"/>
          </w:tcPr>
          <w:p w:rsidR="00A73CA8" w:rsidRPr="002C04B5" w:rsidRDefault="00A73CA8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07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Rulers, protractors, angle rulers</w:t>
            </w:r>
          </w:p>
        </w:tc>
        <w:tc>
          <w:tcPr>
            <w:tcW w:w="198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Rulers, protractors, angle rulers</w:t>
            </w:r>
          </w:p>
        </w:tc>
        <w:tc>
          <w:tcPr>
            <w:tcW w:w="2160" w:type="dxa"/>
          </w:tcPr>
          <w:p w:rsidR="00A73CA8" w:rsidRPr="002C04B5" w:rsidRDefault="008B3CD3" w:rsidP="00153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2430" w:type="dxa"/>
          </w:tcPr>
          <w:p w:rsidR="00A73CA8" w:rsidRPr="002C04B5" w:rsidRDefault="00A73CA8" w:rsidP="006D0BED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</w:tcPr>
          <w:p w:rsidR="00A73CA8" w:rsidRPr="002C04B5" w:rsidRDefault="00BD102C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A/B </w:t>
            </w:r>
            <w:bookmarkStart w:id="0" w:name="_GoBack"/>
            <w:bookmarkEnd w:id="0"/>
          </w:p>
        </w:tc>
      </w:tr>
      <w:tr w:rsidR="00A73CA8" w:rsidRPr="002C04B5" w:rsidTr="002C04B5">
        <w:trPr>
          <w:trHeight w:val="647"/>
        </w:trPr>
        <w:tc>
          <w:tcPr>
            <w:tcW w:w="1818" w:type="dxa"/>
          </w:tcPr>
          <w:p w:rsidR="00A73CA8" w:rsidRPr="002C04B5" w:rsidRDefault="00A73CA8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07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Degrees, centimeters, basic polygon shapes</w:t>
            </w:r>
          </w:p>
        </w:tc>
        <w:tc>
          <w:tcPr>
            <w:tcW w:w="198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Degrees, centimeters, basic polygon shapes</w:t>
            </w:r>
          </w:p>
        </w:tc>
        <w:tc>
          <w:tcPr>
            <w:tcW w:w="2160" w:type="dxa"/>
          </w:tcPr>
          <w:p w:rsidR="00A73CA8" w:rsidRPr="002C04B5" w:rsidRDefault="008B3CD3" w:rsidP="00153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Scale factor, scaling up/down, area, perimeter</w:t>
            </w:r>
          </w:p>
        </w:tc>
        <w:tc>
          <w:tcPr>
            <w:tcW w:w="2430" w:type="dxa"/>
          </w:tcPr>
          <w:p w:rsidR="00A73CA8" w:rsidRPr="002C04B5" w:rsidRDefault="00AF23CB" w:rsidP="006645C2">
            <w:pPr>
              <w:rPr>
                <w:sz w:val="16"/>
                <w:szCs w:val="16"/>
              </w:rPr>
            </w:pPr>
            <w:r w:rsidRPr="00AF23CB">
              <w:rPr>
                <w:sz w:val="16"/>
                <w:szCs w:val="16"/>
              </w:rPr>
              <w:t>Degrees, centimeters, basic polygon shapes</w:t>
            </w:r>
            <w:r>
              <w:rPr>
                <w:sz w:val="16"/>
                <w:szCs w:val="16"/>
              </w:rPr>
              <w:t>, angles</w:t>
            </w:r>
          </w:p>
        </w:tc>
        <w:tc>
          <w:tcPr>
            <w:tcW w:w="2673" w:type="dxa"/>
          </w:tcPr>
          <w:p w:rsidR="00A73CA8" w:rsidRPr="002C04B5" w:rsidRDefault="00BD102C">
            <w:pPr>
              <w:rPr>
                <w:sz w:val="16"/>
                <w:szCs w:val="16"/>
              </w:rPr>
            </w:pPr>
            <w:r w:rsidRPr="00BD102C">
              <w:rPr>
                <w:sz w:val="16"/>
                <w:szCs w:val="16"/>
              </w:rPr>
              <w:t>Geometry vocabulary</w:t>
            </w:r>
          </w:p>
        </w:tc>
      </w:tr>
      <w:tr w:rsidR="00A73CA8" w:rsidRPr="002C04B5" w:rsidTr="002C04B5">
        <w:tc>
          <w:tcPr>
            <w:tcW w:w="1818" w:type="dxa"/>
          </w:tcPr>
          <w:p w:rsidR="00A73CA8" w:rsidRPr="002C04B5" w:rsidRDefault="00A73CA8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Exit Stem</w:t>
            </w:r>
          </w:p>
        </w:tc>
        <w:tc>
          <w:tcPr>
            <w:tcW w:w="2070" w:type="dxa"/>
          </w:tcPr>
          <w:p w:rsidR="00A73CA8" w:rsidRPr="002C04B5" w:rsidRDefault="008B3CD3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3-5 sentences, explain your confidence with determining given conditions make a triangle.</w:t>
            </w:r>
          </w:p>
        </w:tc>
        <w:tc>
          <w:tcPr>
            <w:tcW w:w="1980" w:type="dxa"/>
          </w:tcPr>
          <w:p w:rsidR="00A73CA8" w:rsidRPr="002C04B5" w:rsidRDefault="00A73CA8" w:rsidP="004132D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73CA8" w:rsidRPr="002C04B5" w:rsidRDefault="00A73CA8" w:rsidP="000D6C7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73CA8" w:rsidRPr="002C04B5" w:rsidRDefault="00A73CA8" w:rsidP="006645C2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</w:tcPr>
          <w:p w:rsidR="00A73CA8" w:rsidRPr="002C04B5" w:rsidRDefault="00A73CA8" w:rsidP="00073F82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8D355D">
      <w:pPr>
        <w:rPr>
          <w:sz w:val="16"/>
          <w:szCs w:val="16"/>
        </w:rPr>
      </w:pPr>
      <w:r w:rsidRPr="002C04B5">
        <w:rPr>
          <w:sz w:val="16"/>
          <w:szCs w:val="16"/>
        </w:rPr>
        <w:t>Lesson plans can change at any time by the discretion of the teacher.</w:t>
      </w: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73F82"/>
    <w:rsid w:val="000D6C7E"/>
    <w:rsid w:val="00170DA0"/>
    <w:rsid w:val="00181F86"/>
    <w:rsid w:val="001A5436"/>
    <w:rsid w:val="001B292F"/>
    <w:rsid w:val="001F6BDF"/>
    <w:rsid w:val="001F78CE"/>
    <w:rsid w:val="00203723"/>
    <w:rsid w:val="00215970"/>
    <w:rsid w:val="002435F8"/>
    <w:rsid w:val="002C04B5"/>
    <w:rsid w:val="003162ED"/>
    <w:rsid w:val="00392CC3"/>
    <w:rsid w:val="003A1486"/>
    <w:rsid w:val="003B1D58"/>
    <w:rsid w:val="004D387A"/>
    <w:rsid w:val="004E7692"/>
    <w:rsid w:val="00551792"/>
    <w:rsid w:val="00585AE1"/>
    <w:rsid w:val="005A30E4"/>
    <w:rsid w:val="005B5CA2"/>
    <w:rsid w:val="005B7492"/>
    <w:rsid w:val="00611694"/>
    <w:rsid w:val="00667D36"/>
    <w:rsid w:val="006B34BA"/>
    <w:rsid w:val="006B5529"/>
    <w:rsid w:val="007E7430"/>
    <w:rsid w:val="0081460C"/>
    <w:rsid w:val="00855600"/>
    <w:rsid w:val="008B3CD3"/>
    <w:rsid w:val="008D2B0B"/>
    <w:rsid w:val="008D355D"/>
    <w:rsid w:val="008D5CD5"/>
    <w:rsid w:val="00901E49"/>
    <w:rsid w:val="00913886"/>
    <w:rsid w:val="00970312"/>
    <w:rsid w:val="00993059"/>
    <w:rsid w:val="009A23C9"/>
    <w:rsid w:val="009B2F0B"/>
    <w:rsid w:val="009D50F1"/>
    <w:rsid w:val="00A228D4"/>
    <w:rsid w:val="00A451DD"/>
    <w:rsid w:val="00A47ADD"/>
    <w:rsid w:val="00A652C5"/>
    <w:rsid w:val="00A73CA8"/>
    <w:rsid w:val="00A83419"/>
    <w:rsid w:val="00AF23CB"/>
    <w:rsid w:val="00BD102C"/>
    <w:rsid w:val="00C174D4"/>
    <w:rsid w:val="00C47A56"/>
    <w:rsid w:val="00C7500D"/>
    <w:rsid w:val="00D005EF"/>
    <w:rsid w:val="00E15DA3"/>
    <w:rsid w:val="00E170C3"/>
    <w:rsid w:val="00E8199D"/>
    <w:rsid w:val="00E95937"/>
    <w:rsid w:val="00EB4BEF"/>
    <w:rsid w:val="00ED01B5"/>
    <w:rsid w:val="00F23393"/>
    <w:rsid w:val="00F2519A"/>
    <w:rsid w:val="00F27CB1"/>
    <w:rsid w:val="00F32B9E"/>
    <w:rsid w:val="00F50E8A"/>
    <w:rsid w:val="00F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E478-29F9-4787-A364-6BA907B1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2015-11-15T19:49:00Z</cp:lastPrinted>
  <dcterms:created xsi:type="dcterms:W3CDTF">2015-12-12T18:07:00Z</dcterms:created>
  <dcterms:modified xsi:type="dcterms:W3CDTF">2015-12-12T19:25:00Z</dcterms:modified>
</cp:coreProperties>
</file>