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8C3AD4">
        <w:rPr>
          <w:sz w:val="22"/>
          <w:szCs w:val="22"/>
        </w:rPr>
        <w:t xml:space="preserve">Week of January </w:t>
      </w:r>
      <w:r w:rsidR="003C5382">
        <w:rPr>
          <w:sz w:val="22"/>
          <w:szCs w:val="22"/>
        </w:rPr>
        <w:t>18</w:t>
      </w:r>
      <w:r w:rsidR="008C3AD4">
        <w:rPr>
          <w:sz w:val="22"/>
          <w:szCs w:val="22"/>
        </w:rPr>
        <w:t>-</w:t>
      </w:r>
      <w:r w:rsidR="003C5382">
        <w:rPr>
          <w:sz w:val="22"/>
          <w:szCs w:val="22"/>
        </w:rPr>
        <w:t>22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1-</w:t>
            </w:r>
            <w:r w:rsidR="003C5382">
              <w:rPr>
                <w:sz w:val="18"/>
                <w:szCs w:val="18"/>
              </w:rPr>
              <w:t>18</w:t>
            </w:r>
          </w:p>
        </w:tc>
        <w:tc>
          <w:tcPr>
            <w:tcW w:w="207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1-</w:t>
            </w:r>
            <w:r w:rsidR="003C5382">
              <w:rPr>
                <w:sz w:val="18"/>
                <w:szCs w:val="18"/>
              </w:rPr>
              <w:t>19</w:t>
            </w:r>
          </w:p>
        </w:tc>
        <w:tc>
          <w:tcPr>
            <w:tcW w:w="216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1-</w:t>
            </w:r>
            <w:r w:rsidR="003C5382">
              <w:rPr>
                <w:sz w:val="18"/>
                <w:szCs w:val="18"/>
              </w:rPr>
              <w:t>20</w:t>
            </w:r>
          </w:p>
        </w:tc>
        <w:tc>
          <w:tcPr>
            <w:tcW w:w="234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1-</w:t>
            </w:r>
            <w:r w:rsidR="003C5382">
              <w:rPr>
                <w:sz w:val="18"/>
                <w:szCs w:val="18"/>
              </w:rPr>
              <w:t>21</w:t>
            </w:r>
          </w:p>
        </w:tc>
        <w:tc>
          <w:tcPr>
            <w:tcW w:w="2493" w:type="dxa"/>
          </w:tcPr>
          <w:p w:rsidR="001F6BDF" w:rsidRPr="00F27CB1" w:rsidRDefault="00E913E4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1-</w:t>
            </w:r>
            <w:r w:rsidR="003C5382">
              <w:rPr>
                <w:sz w:val="18"/>
                <w:szCs w:val="18"/>
              </w:rPr>
              <w:t>22 (half-day)</w:t>
            </w:r>
          </w:p>
        </w:tc>
      </w:tr>
      <w:tr w:rsidR="00936045" w:rsidRPr="00E76D6F" w:rsidTr="00213CDF">
        <w:trPr>
          <w:trHeight w:val="1322"/>
        </w:trPr>
        <w:tc>
          <w:tcPr>
            <w:tcW w:w="1908" w:type="dxa"/>
          </w:tcPr>
          <w:p w:rsidR="00936045" w:rsidRPr="00E76D6F" w:rsidRDefault="00936045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Learning Target</w:t>
            </w:r>
          </w:p>
          <w:p w:rsidR="00936045" w:rsidRPr="00E76D6F" w:rsidRDefault="00936045">
            <w:pPr>
              <w:rPr>
                <w:color w:val="FF0000"/>
                <w:sz w:val="16"/>
                <w:szCs w:val="16"/>
              </w:rPr>
            </w:pPr>
          </w:p>
          <w:p w:rsidR="00936045" w:rsidRPr="00E76D6F" w:rsidRDefault="00936045">
            <w:pPr>
              <w:rPr>
                <w:color w:val="FF0000"/>
                <w:sz w:val="16"/>
                <w:szCs w:val="16"/>
              </w:rPr>
            </w:pPr>
          </w:p>
          <w:p w:rsidR="00936045" w:rsidRPr="00E76D6F" w:rsidRDefault="00936045">
            <w:pPr>
              <w:rPr>
                <w:color w:val="FF0000"/>
                <w:sz w:val="16"/>
                <w:szCs w:val="16"/>
              </w:rPr>
            </w:pPr>
          </w:p>
          <w:p w:rsidR="00936045" w:rsidRPr="00E76D6F" w:rsidRDefault="00936045">
            <w:pPr>
              <w:rPr>
                <w:color w:val="FF0000"/>
                <w:sz w:val="16"/>
                <w:szCs w:val="16"/>
              </w:rPr>
            </w:pPr>
          </w:p>
          <w:p w:rsidR="00936045" w:rsidRPr="00E76D6F" w:rsidRDefault="00936045">
            <w:pPr>
              <w:rPr>
                <w:color w:val="FF0000"/>
                <w:sz w:val="16"/>
                <w:szCs w:val="16"/>
              </w:rPr>
            </w:pPr>
          </w:p>
          <w:p w:rsidR="00936045" w:rsidRPr="00E76D6F" w:rsidRDefault="00936045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936045" w:rsidRPr="00E76D6F" w:rsidRDefault="00936045" w:rsidP="0028694D">
            <w:pPr>
              <w:rPr>
                <w:color w:val="FF0000"/>
                <w:sz w:val="16"/>
                <w:szCs w:val="16"/>
              </w:rPr>
            </w:pPr>
            <w:r w:rsidRPr="00FF70AC">
              <w:rPr>
                <w:color w:val="FF0000"/>
                <w:sz w:val="16"/>
                <w:szCs w:val="16"/>
              </w:rPr>
              <w:t xml:space="preserve">I can demonstrate application of slope and y-intercept by writing an equation for bivariate measurement data in slope intercept form (8.SP.3).  </w:t>
            </w:r>
          </w:p>
        </w:tc>
        <w:tc>
          <w:tcPr>
            <w:tcW w:w="2070" w:type="dxa"/>
          </w:tcPr>
          <w:p w:rsidR="00936045" w:rsidRPr="00E76D6F" w:rsidRDefault="00936045" w:rsidP="0028694D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>emonstrate knowledge of bivariate data (8.SP.A) to complete a pretest</w:t>
            </w:r>
            <w:r w:rsidRPr="00C927B6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936045" w:rsidRPr="00E76D6F" w:rsidRDefault="004B2362" w:rsidP="004B236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comprehension by identifying</w:t>
            </w:r>
            <w:r w:rsidRPr="004B2362">
              <w:rPr>
                <w:color w:val="FF0000"/>
                <w:sz w:val="16"/>
                <w:szCs w:val="16"/>
              </w:rPr>
              <w:t xml:space="preserve"> a function (8.F.1) as a rule that assigns exactly one output to each inpu</w:t>
            </w:r>
            <w:r>
              <w:rPr>
                <w:color w:val="FF0000"/>
                <w:sz w:val="16"/>
                <w:szCs w:val="16"/>
              </w:rPr>
              <w:t xml:space="preserve">t </w:t>
            </w:r>
          </w:p>
        </w:tc>
        <w:tc>
          <w:tcPr>
            <w:tcW w:w="2340" w:type="dxa"/>
          </w:tcPr>
          <w:p w:rsidR="00936045" w:rsidRPr="00E76D6F" w:rsidRDefault="004B2362" w:rsidP="0080555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application of</w:t>
            </w:r>
            <w:r w:rsidRPr="004B2362">
              <w:rPr>
                <w:color w:val="FF0000"/>
                <w:sz w:val="16"/>
                <w:szCs w:val="16"/>
              </w:rPr>
              <w:t xml:space="preserve"> identify</w:t>
            </w:r>
            <w:r>
              <w:rPr>
                <w:color w:val="FF0000"/>
                <w:sz w:val="16"/>
                <w:szCs w:val="16"/>
              </w:rPr>
              <w:t>ing</w:t>
            </w:r>
            <w:r w:rsidRPr="004B2362">
              <w:rPr>
                <w:color w:val="FF0000"/>
                <w:sz w:val="16"/>
                <w:szCs w:val="16"/>
              </w:rPr>
              <w:t xml:space="preserve"> an ordered pair consisting of one input and the corresponding output on a graph</w:t>
            </w:r>
            <w:r>
              <w:rPr>
                <w:color w:val="FF0000"/>
                <w:sz w:val="16"/>
                <w:szCs w:val="16"/>
              </w:rPr>
              <w:t xml:space="preserve"> (8.F.1)</w:t>
            </w:r>
          </w:p>
        </w:tc>
        <w:tc>
          <w:tcPr>
            <w:tcW w:w="2493" w:type="dxa"/>
          </w:tcPr>
          <w:p w:rsidR="00936045" w:rsidRPr="00E76D6F" w:rsidRDefault="00936045" w:rsidP="0080555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</w:t>
            </w:r>
            <w:r w:rsidRPr="008B3EDD">
              <w:rPr>
                <w:color w:val="FF0000"/>
                <w:sz w:val="16"/>
                <w:szCs w:val="16"/>
              </w:rPr>
              <w:t xml:space="preserve"> demonstrate understanding for solving equations (8.EE) using front row web-based math practice.</w:t>
            </w:r>
          </w:p>
        </w:tc>
      </w:tr>
      <w:tr w:rsidR="00936045" w:rsidRPr="00E76D6F" w:rsidTr="00213CDF">
        <w:trPr>
          <w:trHeight w:val="1520"/>
        </w:trPr>
        <w:tc>
          <w:tcPr>
            <w:tcW w:w="1908" w:type="dxa"/>
          </w:tcPr>
          <w:p w:rsidR="00936045" w:rsidRPr="00E76D6F" w:rsidRDefault="00936045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936045" w:rsidRPr="00E76D6F" w:rsidRDefault="00936045" w:rsidP="0028694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13CDF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TSW listen, speak, read and write to demonstrate comprehension of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slope and </w:t>
            </w:r>
            <w:r w:rsidRPr="00213CDF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y-intercept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by writing an equation for bivariate measurement data in slope intercept form (8.SP.3)</w:t>
            </w:r>
            <w:r w:rsidRPr="00213CD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13CDF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213CDF">
              <w:rPr>
                <w:color w:val="548DD4" w:themeColor="text2" w:themeTint="99"/>
                <w:sz w:val="16"/>
                <w:szCs w:val="16"/>
                <w:u w:val="single"/>
              </w:rPr>
              <w:t>a linear model based on an inquiry-based Front Row lesson.</w:t>
            </w:r>
          </w:p>
        </w:tc>
        <w:tc>
          <w:tcPr>
            <w:tcW w:w="2070" w:type="dxa"/>
          </w:tcPr>
          <w:p w:rsidR="00936045" w:rsidRPr="00E76D6F" w:rsidRDefault="00936045" w:rsidP="0028694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emonstrate knowledge of bivariate data</w:t>
            </w: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8.SP.A) using an exit test.</w:t>
            </w:r>
          </w:p>
        </w:tc>
        <w:tc>
          <w:tcPr>
            <w:tcW w:w="2160" w:type="dxa"/>
          </w:tcPr>
          <w:p w:rsidR="00936045" w:rsidRPr="00E76D6F" w:rsidRDefault="004B2362" w:rsidP="00F732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4B2362">
              <w:rPr>
                <w:color w:val="548DD4" w:themeColor="text2" w:themeTint="99"/>
                <w:sz w:val="16"/>
                <w:szCs w:val="16"/>
              </w:rPr>
              <w:t>TSW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speak, read and write</w:t>
            </w:r>
            <w:r w:rsidRPr="004B236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identify a function </w:t>
            </w:r>
            <w:r w:rsidRPr="004B2362">
              <w:rPr>
                <w:color w:val="548DD4" w:themeColor="text2" w:themeTint="99"/>
                <w:sz w:val="16"/>
                <w:szCs w:val="16"/>
              </w:rPr>
              <w:t>(8.F.1)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4B2362">
              <w:rPr>
                <w:color w:val="548DD4" w:themeColor="text2" w:themeTint="99"/>
                <w:sz w:val="16"/>
                <w:szCs w:val="16"/>
                <w:u w:val="single"/>
              </w:rPr>
              <w:t>as a rule that assigns exactly one output to each inpu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 </w:t>
            </w:r>
            <w:r w:rsidRPr="004B236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information from an inquiry based lesson.</w:t>
            </w:r>
          </w:p>
        </w:tc>
        <w:tc>
          <w:tcPr>
            <w:tcW w:w="2340" w:type="dxa"/>
          </w:tcPr>
          <w:p w:rsidR="00936045" w:rsidRPr="00E76D6F" w:rsidRDefault="004B2362" w:rsidP="0080555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4B2362">
              <w:rPr>
                <w:color w:val="548DD4" w:themeColor="text2" w:themeTint="99"/>
                <w:sz w:val="16"/>
                <w:szCs w:val="16"/>
                <w:u w:val="single"/>
              </w:rPr>
              <w:t>Students will be able to identify an ordered pair consisting of one input and the corresponding output on a graph</w:t>
            </w:r>
            <w:bookmarkStart w:id="0" w:name="_GoBack"/>
            <w:bookmarkEnd w:id="0"/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4B2362">
              <w:rPr>
                <w:color w:val="548DD4" w:themeColor="text2" w:themeTint="99"/>
                <w:sz w:val="16"/>
                <w:szCs w:val="16"/>
              </w:rPr>
              <w:t>(8.F.1)</w:t>
            </w:r>
          </w:p>
        </w:tc>
        <w:tc>
          <w:tcPr>
            <w:tcW w:w="2493" w:type="dxa"/>
          </w:tcPr>
          <w:p w:rsidR="00936045" w:rsidRPr="00E76D6F" w:rsidRDefault="00936045" w:rsidP="0080555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TSW read and write to demonstrate understanding for solving equations (8.EE) </w:t>
            </w:r>
            <w:r w:rsidRPr="00213CDF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front row web-based math practice.</w:t>
            </w:r>
          </w:p>
        </w:tc>
      </w:tr>
      <w:tr w:rsidR="00936045" w:rsidRPr="00E76D6F" w:rsidTr="00213CDF">
        <w:tc>
          <w:tcPr>
            <w:tcW w:w="1908" w:type="dxa"/>
          </w:tcPr>
          <w:p w:rsidR="00936045" w:rsidRPr="00E76D6F" w:rsidRDefault="0093604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936045" w:rsidRPr="00E76D6F" w:rsidRDefault="00936045" w:rsidP="008C3AD4">
            <w:pPr>
              <w:rPr>
                <w:sz w:val="16"/>
                <w:szCs w:val="16"/>
              </w:rPr>
            </w:pPr>
            <w:r w:rsidRPr="00FF70AC">
              <w:rPr>
                <w:sz w:val="16"/>
                <w:szCs w:val="16"/>
              </w:rPr>
              <w:t>Group, partner and individual responses to inquiry based worksheet.</w:t>
            </w:r>
          </w:p>
        </w:tc>
        <w:tc>
          <w:tcPr>
            <w:tcW w:w="2070" w:type="dxa"/>
          </w:tcPr>
          <w:p w:rsidR="00936045" w:rsidRPr="00E76D6F" w:rsidRDefault="00936045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Scatter Plots and bivariate data exit test</w:t>
            </w:r>
          </w:p>
        </w:tc>
        <w:tc>
          <w:tcPr>
            <w:tcW w:w="2160" w:type="dxa"/>
          </w:tcPr>
          <w:p w:rsidR="00936045" w:rsidRPr="00E76D6F" w:rsidRDefault="00936045" w:rsidP="008C3AD4">
            <w:pPr>
              <w:rPr>
                <w:sz w:val="16"/>
                <w:szCs w:val="16"/>
              </w:rPr>
            </w:pPr>
            <w:r w:rsidRPr="00FF70AC">
              <w:rPr>
                <w:sz w:val="16"/>
                <w:szCs w:val="16"/>
              </w:rPr>
              <w:t>Group, partner and individual responses to inquiry based worksheet.</w:t>
            </w:r>
          </w:p>
        </w:tc>
        <w:tc>
          <w:tcPr>
            <w:tcW w:w="2340" w:type="dxa"/>
          </w:tcPr>
          <w:p w:rsidR="00936045" w:rsidRPr="00E76D6F" w:rsidRDefault="00936045" w:rsidP="008C3AD4">
            <w:pPr>
              <w:rPr>
                <w:sz w:val="16"/>
                <w:szCs w:val="16"/>
              </w:rPr>
            </w:pPr>
            <w:r w:rsidRPr="00FF70AC">
              <w:rPr>
                <w:sz w:val="16"/>
                <w:szCs w:val="16"/>
              </w:rPr>
              <w:t>Group, partner and individual responses to inquiry based worksheet.</w:t>
            </w:r>
          </w:p>
        </w:tc>
        <w:tc>
          <w:tcPr>
            <w:tcW w:w="2493" w:type="dxa"/>
          </w:tcPr>
          <w:p w:rsidR="00936045" w:rsidRPr="00E76D6F" w:rsidRDefault="00936045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</w:tr>
      <w:tr w:rsidR="00936045" w:rsidRPr="00E76D6F" w:rsidTr="00213CDF">
        <w:tc>
          <w:tcPr>
            <w:tcW w:w="1908" w:type="dxa"/>
          </w:tcPr>
          <w:p w:rsidR="00936045" w:rsidRPr="00E76D6F" w:rsidRDefault="0093604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936045" w:rsidRPr="00E76D6F" w:rsidRDefault="00936045" w:rsidP="00805558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Calculators, teacher assistance, large groups and AB partners</w:t>
            </w:r>
          </w:p>
        </w:tc>
        <w:tc>
          <w:tcPr>
            <w:tcW w:w="2070" w:type="dxa"/>
          </w:tcPr>
          <w:p w:rsidR="00936045" w:rsidRPr="00E76D6F" w:rsidRDefault="00936045" w:rsidP="0028694D">
            <w:pPr>
              <w:rPr>
                <w:sz w:val="16"/>
                <w:szCs w:val="16"/>
              </w:rPr>
            </w:pPr>
            <w:r w:rsidRPr="00C927B6">
              <w:rPr>
                <w:sz w:val="16"/>
                <w:szCs w:val="16"/>
              </w:rPr>
              <w:t>Two-step equation-</w:t>
            </w:r>
            <w:r>
              <w:rPr>
                <w:sz w:val="16"/>
                <w:szCs w:val="16"/>
              </w:rPr>
              <w:t xml:space="preserve">teacher </w:t>
            </w:r>
            <w:r w:rsidRPr="00C927B6">
              <w:rPr>
                <w:sz w:val="16"/>
                <w:szCs w:val="16"/>
              </w:rPr>
              <w:t>gui</w:t>
            </w:r>
            <w:r>
              <w:rPr>
                <w:sz w:val="16"/>
                <w:szCs w:val="16"/>
              </w:rPr>
              <w:t>ded practice</w:t>
            </w:r>
          </w:p>
        </w:tc>
        <w:tc>
          <w:tcPr>
            <w:tcW w:w="2160" w:type="dxa"/>
          </w:tcPr>
          <w:p w:rsidR="00936045" w:rsidRPr="00E76D6F" w:rsidRDefault="00936045" w:rsidP="006645C2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Calculators, teacher assistance, large groups and AB partners</w:t>
            </w:r>
          </w:p>
        </w:tc>
        <w:tc>
          <w:tcPr>
            <w:tcW w:w="2340" w:type="dxa"/>
          </w:tcPr>
          <w:p w:rsidR="00936045" w:rsidRPr="00E76D6F" w:rsidRDefault="00936045" w:rsidP="00805558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Calculators, teacher assistance, large groups and AB partners</w:t>
            </w:r>
          </w:p>
        </w:tc>
        <w:tc>
          <w:tcPr>
            <w:tcW w:w="2493" w:type="dxa"/>
          </w:tcPr>
          <w:p w:rsidR="00936045" w:rsidRPr="00E76D6F" w:rsidRDefault="00936045" w:rsidP="00805558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Questions based on student’s level from Diagnostic Test</w:t>
            </w:r>
          </w:p>
        </w:tc>
      </w:tr>
      <w:tr w:rsidR="00936045" w:rsidRPr="00E76D6F" w:rsidTr="00213CDF">
        <w:trPr>
          <w:trHeight w:val="647"/>
        </w:trPr>
        <w:tc>
          <w:tcPr>
            <w:tcW w:w="1908" w:type="dxa"/>
          </w:tcPr>
          <w:p w:rsidR="00936045" w:rsidRPr="00E76D6F" w:rsidRDefault="0093604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936045" w:rsidRPr="00E76D6F" w:rsidRDefault="00936045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Slope, y-intercept, increase, decease, correlation, genetically modified organism (GMO)</w:t>
            </w:r>
          </w:p>
        </w:tc>
        <w:tc>
          <w:tcPr>
            <w:tcW w:w="2070" w:type="dxa"/>
          </w:tcPr>
          <w:p w:rsidR="00936045" w:rsidRPr="00E76D6F" w:rsidRDefault="00936045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Bivariate, positive trend, negative trend, scatter plot, line of best fit</w:t>
            </w:r>
          </w:p>
        </w:tc>
        <w:tc>
          <w:tcPr>
            <w:tcW w:w="2160" w:type="dxa"/>
          </w:tcPr>
          <w:p w:rsidR="00936045" w:rsidRPr="00E76D6F" w:rsidRDefault="004B2362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Input, output, function</w:t>
            </w:r>
          </w:p>
        </w:tc>
        <w:tc>
          <w:tcPr>
            <w:tcW w:w="2340" w:type="dxa"/>
          </w:tcPr>
          <w:p w:rsidR="00936045" w:rsidRPr="00E76D6F" w:rsidRDefault="00936045" w:rsidP="0080555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936045" w:rsidRPr="00E76D6F" w:rsidRDefault="00936045" w:rsidP="00805558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Quotient, difference, ratio, less than variable, inequality, greater than, less than, equal to, Equation, explain, variable, coefficient</w:t>
            </w:r>
          </w:p>
        </w:tc>
      </w:tr>
      <w:tr w:rsidR="008C3AD4" w:rsidRPr="00E76D6F" w:rsidTr="00213CDF"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agree with ____ because _______.</w:t>
            </w:r>
          </w:p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solved it differently than ____ because _______.</w:t>
            </w:r>
          </w:p>
          <w:p w:rsidR="008C3AD4" w:rsidRPr="00E76D6F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2070" w:type="dxa"/>
          </w:tcPr>
          <w:p w:rsidR="008C3AD4" w:rsidRPr="00E76D6F" w:rsidRDefault="008C3AD4" w:rsidP="00FF7AA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agree with ____ because _______.</w:t>
            </w:r>
          </w:p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solved it differently than ____ because _______.</w:t>
            </w:r>
          </w:p>
          <w:p w:rsidR="008C3AD4" w:rsidRPr="00E76D6F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2340" w:type="dxa"/>
          </w:tcPr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agree with ____ because _______.</w:t>
            </w:r>
          </w:p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solved it differently than ____ because _______.</w:t>
            </w:r>
          </w:p>
          <w:p w:rsidR="008C3AD4" w:rsidRPr="00BD0915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2493" w:type="dxa"/>
          </w:tcPr>
          <w:p w:rsidR="008C3AD4" w:rsidRPr="00E76D6F" w:rsidRDefault="008C3AD4" w:rsidP="0080555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2773B"/>
    <w:rsid w:val="001424A1"/>
    <w:rsid w:val="00165BB7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333A53"/>
    <w:rsid w:val="00341A23"/>
    <w:rsid w:val="003C5382"/>
    <w:rsid w:val="00457609"/>
    <w:rsid w:val="004B2362"/>
    <w:rsid w:val="00551792"/>
    <w:rsid w:val="00585AE1"/>
    <w:rsid w:val="005B5CA2"/>
    <w:rsid w:val="00611694"/>
    <w:rsid w:val="006B34BA"/>
    <w:rsid w:val="00703FFB"/>
    <w:rsid w:val="007061F9"/>
    <w:rsid w:val="00750B6E"/>
    <w:rsid w:val="007B4379"/>
    <w:rsid w:val="007E7430"/>
    <w:rsid w:val="008024E1"/>
    <w:rsid w:val="0081460C"/>
    <w:rsid w:val="00844E4B"/>
    <w:rsid w:val="00855600"/>
    <w:rsid w:val="008B3EDD"/>
    <w:rsid w:val="008C3AD4"/>
    <w:rsid w:val="008D355D"/>
    <w:rsid w:val="00913129"/>
    <w:rsid w:val="00913886"/>
    <w:rsid w:val="00936045"/>
    <w:rsid w:val="009430D3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B4394"/>
    <w:rsid w:val="00AC65F4"/>
    <w:rsid w:val="00AE5B5C"/>
    <w:rsid w:val="00B42E66"/>
    <w:rsid w:val="00BD0915"/>
    <w:rsid w:val="00C12A17"/>
    <w:rsid w:val="00C174D4"/>
    <w:rsid w:val="00C927B6"/>
    <w:rsid w:val="00CB6D10"/>
    <w:rsid w:val="00CD4F7E"/>
    <w:rsid w:val="00D005EF"/>
    <w:rsid w:val="00D065E9"/>
    <w:rsid w:val="00D54145"/>
    <w:rsid w:val="00D80E40"/>
    <w:rsid w:val="00D961D9"/>
    <w:rsid w:val="00E76D6F"/>
    <w:rsid w:val="00E913E4"/>
    <w:rsid w:val="00E95937"/>
    <w:rsid w:val="00EA3923"/>
    <w:rsid w:val="00EB4BEF"/>
    <w:rsid w:val="00EE35C5"/>
    <w:rsid w:val="00F27CB1"/>
    <w:rsid w:val="00F44ABA"/>
    <w:rsid w:val="00F50E8A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F123-4F48-4970-A66A-B5EAEC26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2015-12-12T19:45:00Z</cp:lastPrinted>
  <dcterms:created xsi:type="dcterms:W3CDTF">2016-01-16T01:19:00Z</dcterms:created>
  <dcterms:modified xsi:type="dcterms:W3CDTF">2016-01-16T01:41:00Z</dcterms:modified>
</cp:coreProperties>
</file>